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72" w:rsidRPr="00D328C7" w:rsidRDefault="00673472" w:rsidP="00673472">
      <w:pPr>
        <w:pStyle w:val="a6"/>
        <w:ind w:left="567" w:right="95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D91">
        <w:rPr>
          <w:rStyle w:val="a4"/>
          <w:rFonts w:ascii="Times New Roman" w:hAnsi="Times New Roman" w:cs="Times New Roman"/>
          <w:sz w:val="24"/>
          <w:szCs w:val="24"/>
        </w:rPr>
        <w:t>Введение.</w:t>
      </w:r>
    </w:p>
    <w:p w:rsidR="00673472" w:rsidRPr="00A324C3" w:rsidRDefault="00673472" w:rsidP="00673472"/>
    <w:p w:rsidR="00673472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A324C3">
        <w:rPr>
          <w:rFonts w:ascii="Times New Roman" w:hAnsi="Times New Roman" w:cs="Times New Roman"/>
          <w:sz w:val="24"/>
          <w:szCs w:val="24"/>
        </w:rPr>
        <w:t xml:space="preserve">             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4C3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бюджетного специального учебно-воспитательного учреждения для детей и подростков с </w:t>
      </w:r>
      <w:proofErr w:type="spellStart"/>
      <w:r w:rsidRPr="00A324C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324C3">
        <w:rPr>
          <w:rFonts w:ascii="Times New Roman" w:hAnsi="Times New Roman" w:cs="Times New Roman"/>
          <w:sz w:val="24"/>
          <w:szCs w:val="24"/>
        </w:rPr>
        <w:t xml:space="preserve"> поведением «Майкопское специальное профессиональное училище закрытого типа» (Майкопское </w:t>
      </w:r>
      <w:proofErr w:type="gramStart"/>
      <w:r w:rsidRPr="00A324C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324C3">
        <w:rPr>
          <w:rFonts w:ascii="Times New Roman" w:hAnsi="Times New Roman" w:cs="Times New Roman"/>
          <w:sz w:val="24"/>
          <w:szCs w:val="24"/>
        </w:rPr>
        <w:t xml:space="preserve"> ПУ) разработана в соответствии с требованиями Федерального государственного образовательного стандарта основного общего образования. Приказа Министерства образования и науки Российской Федерации от 09 марта 2004 года №1312 -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начального общего, основного общего, среднего общего образования».  </w:t>
      </w:r>
      <w:proofErr w:type="gramStart"/>
      <w:r w:rsidRPr="00A324C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 Российской Федерации от 03 июня  2011 года № 1994)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с учетом особенностей образовательного </w:t>
      </w:r>
      <w:proofErr w:type="gramEnd"/>
    </w:p>
    <w:p w:rsidR="00673472" w:rsidRPr="00A324C3" w:rsidRDefault="00673472" w:rsidP="00673472">
      <w:pPr>
        <w:pStyle w:val="a6"/>
        <w:ind w:right="952"/>
        <w:rPr>
          <w:rFonts w:ascii="Times New Roman" w:hAnsi="Times New Roman" w:cs="Times New Roman"/>
          <w:sz w:val="24"/>
          <w:szCs w:val="24"/>
        </w:rPr>
      </w:pPr>
      <w:r w:rsidRPr="00A324C3">
        <w:rPr>
          <w:rFonts w:ascii="Times New Roman" w:hAnsi="Times New Roman" w:cs="Times New Roman"/>
          <w:sz w:val="24"/>
          <w:szCs w:val="24"/>
        </w:rPr>
        <w:t xml:space="preserve">учреждения.  Образовательная программа рассматривается как возможная модель пути достижения обучающимися федерального государственного образовательного стандарта: </w:t>
      </w:r>
      <w:r w:rsidRPr="003A6D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4C3">
        <w:rPr>
          <w:rFonts w:ascii="Times New Roman" w:hAnsi="Times New Roman" w:cs="Times New Roman"/>
          <w:sz w:val="24"/>
          <w:szCs w:val="24"/>
        </w:rPr>
        <w:t>образовательная программа определяет</w:t>
      </w:r>
      <w:r w:rsidRPr="00A324C3">
        <w:rPr>
          <w:rStyle w:val="a8"/>
          <w:sz w:val="24"/>
          <w:szCs w:val="24"/>
        </w:rPr>
        <w:t xml:space="preserve"> содержание</w:t>
      </w:r>
      <w:r w:rsidRPr="00A324C3">
        <w:rPr>
          <w:rFonts w:ascii="Times New Roman" w:hAnsi="Times New Roman" w:cs="Times New Roman"/>
          <w:sz w:val="24"/>
          <w:szCs w:val="24"/>
        </w:rPr>
        <w:t xml:space="preserve"> образования определенного уровня и направленности </w:t>
      </w:r>
      <w:r>
        <w:rPr>
          <w:rFonts w:ascii="Times New Roman" w:hAnsi="Times New Roman" w:cs="Times New Roman"/>
          <w:sz w:val="24"/>
          <w:szCs w:val="24"/>
        </w:rPr>
        <w:t>(статья 9, ФЗ «Об образовании»).  С</w:t>
      </w:r>
      <w:r w:rsidRPr="00A324C3">
        <w:rPr>
          <w:rFonts w:ascii="Times New Roman" w:hAnsi="Times New Roman" w:cs="Times New Roman"/>
          <w:sz w:val="24"/>
          <w:szCs w:val="24"/>
        </w:rPr>
        <w:t xml:space="preserve">одержание образования в </w:t>
      </w:r>
      <w:r>
        <w:rPr>
          <w:rFonts w:ascii="Times New Roman" w:hAnsi="Times New Roman" w:cs="Times New Roman"/>
          <w:sz w:val="24"/>
          <w:szCs w:val="24"/>
        </w:rPr>
        <w:t>Майкопском спец ПУ</w:t>
      </w:r>
      <w:r w:rsidRPr="00A324C3">
        <w:rPr>
          <w:rStyle w:val="a8"/>
          <w:sz w:val="24"/>
          <w:szCs w:val="24"/>
        </w:rPr>
        <w:t xml:space="preserve"> определяется ООП ООО,</w:t>
      </w:r>
      <w:r w:rsidRPr="00A32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4C3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A324C3">
        <w:rPr>
          <w:rFonts w:ascii="Times New Roman" w:hAnsi="Times New Roman" w:cs="Times New Roman"/>
          <w:sz w:val="24"/>
          <w:szCs w:val="24"/>
        </w:rPr>
        <w:t xml:space="preserve"> и реализуемой учреждением самостоятельно (статья 14, ФЗ «Об образовании»);</w:t>
      </w:r>
    </w:p>
    <w:p w:rsidR="00673472" w:rsidRPr="003A6D91" w:rsidRDefault="00673472" w:rsidP="00673472">
      <w:pPr>
        <w:pStyle w:val="a6"/>
        <w:ind w:right="952"/>
        <w:rPr>
          <w:rFonts w:ascii="Times New Roman" w:hAnsi="Times New Roman" w:cs="Times New Roman"/>
          <w:sz w:val="24"/>
          <w:szCs w:val="24"/>
        </w:rPr>
      </w:pPr>
    </w:p>
    <w:p w:rsidR="00673472" w:rsidRDefault="00673472" w:rsidP="00673472">
      <w:pPr>
        <w:pStyle w:val="a6"/>
        <w:ind w:right="9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72" w:rsidRDefault="00673472" w:rsidP="00673472">
      <w:pPr>
        <w:pStyle w:val="a6"/>
        <w:ind w:right="9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72" w:rsidRDefault="00673472" w:rsidP="00673472">
      <w:pPr>
        <w:pStyle w:val="a6"/>
        <w:ind w:right="952"/>
        <w:rPr>
          <w:rFonts w:ascii="Times New Roman" w:hAnsi="Times New Roman" w:cs="Times New Roman"/>
          <w:b/>
          <w:sz w:val="24"/>
          <w:szCs w:val="24"/>
        </w:rPr>
      </w:pPr>
    </w:p>
    <w:p w:rsidR="00673472" w:rsidRDefault="00673472" w:rsidP="00673472">
      <w:pPr>
        <w:pStyle w:val="a6"/>
        <w:ind w:right="9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A6D91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73472" w:rsidRPr="001F08B7" w:rsidRDefault="00673472" w:rsidP="00673472">
      <w:pPr>
        <w:pStyle w:val="a3"/>
        <w:rPr>
          <w:b/>
        </w:rPr>
      </w:pPr>
      <w:r>
        <w:rPr>
          <w:b/>
        </w:rPr>
        <w:t xml:space="preserve">1.1. </w:t>
      </w:r>
      <w:r w:rsidRPr="001F08B7">
        <w:rPr>
          <w:b/>
        </w:rPr>
        <w:t xml:space="preserve">Определение и назначение  образовательной программы основного общего образования </w:t>
      </w:r>
      <w:r>
        <w:rPr>
          <w:b/>
        </w:rPr>
        <w:t xml:space="preserve">  </w:t>
      </w:r>
      <w:r>
        <w:rPr>
          <w:rStyle w:val="9pt"/>
        </w:rPr>
        <w:t xml:space="preserve"> </w:t>
      </w:r>
    </w:p>
    <w:p w:rsidR="00673472" w:rsidRPr="003A6D91" w:rsidRDefault="00673472" w:rsidP="00673472">
      <w:pPr>
        <w:pStyle w:val="a6"/>
        <w:ind w:right="952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            В разработке программы участвовали: директор училища – А.Т. </w:t>
      </w:r>
      <w:proofErr w:type="spellStart"/>
      <w:r w:rsidRPr="003A6D91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3A6D91">
        <w:rPr>
          <w:rFonts w:ascii="Times New Roman" w:hAnsi="Times New Roman" w:cs="Times New Roman"/>
          <w:sz w:val="24"/>
          <w:szCs w:val="24"/>
        </w:rPr>
        <w:t xml:space="preserve">,   заместитель директора по УР Черенков Г.А.,  методическое объединение учителей учебной части. Основная образовательная программа основного общего образования (далее - ООП ООО) федерального  государственного бюджетного специального учебно-воспитательного учреждения для детей и подростков с </w:t>
      </w:r>
      <w:proofErr w:type="spellStart"/>
      <w:r w:rsidRPr="003A6D9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A6D91">
        <w:rPr>
          <w:rFonts w:ascii="Times New Roman" w:hAnsi="Times New Roman" w:cs="Times New Roman"/>
          <w:sz w:val="24"/>
          <w:szCs w:val="24"/>
        </w:rPr>
        <w:t xml:space="preserve"> поведением «Майкопское специальное профессиональное училище закрытого типа»  является локальным нормативным документом, описывающим содержание образования и механизм реализации требований ФГОС ООО в общеобразовательном учреждении. В ней  отражены  положения ФГОС ООО применительно к особенностям  федерального  государственного бюджетного специального учебно-воспитательного учреждения для детей и подростков с </w:t>
      </w:r>
      <w:proofErr w:type="spellStart"/>
      <w:r w:rsidRPr="003A6D9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A6D91">
        <w:rPr>
          <w:rFonts w:ascii="Times New Roman" w:hAnsi="Times New Roman" w:cs="Times New Roman"/>
          <w:sz w:val="24"/>
          <w:szCs w:val="24"/>
        </w:rPr>
        <w:t xml:space="preserve">  поведением «Майкопское специальное профессиональное училище закрытого типа» состава учащихся, места расположения, педагогических возможностей.</w:t>
      </w:r>
    </w:p>
    <w:p w:rsidR="00673472" w:rsidRPr="003A6D91" w:rsidRDefault="00673472" w:rsidP="00673472">
      <w:r w:rsidRPr="003A6D91">
        <w:lastRenderedPageBreak/>
        <w:t xml:space="preserve">          Образовательная программа основного общего образования рассчитана на пять лет освоения  программами по образовательным предметам и определяет цели, задачи, планируемые результаты, содержание и организацию образовательного процесса на уровне основного общего образования.  Образовательная программа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 училища.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Программа соответствует основным характеристикам современного образования: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доступности;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- открытости; 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перспективности и научной обоснованности развития;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вариативности, технологичности, носит личностно ориентированный характер;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опирается на  программу развития: - «</w:t>
      </w:r>
      <w:r>
        <w:rPr>
          <w:rFonts w:ascii="Times New Roman" w:hAnsi="Times New Roman" w:cs="Times New Roman"/>
          <w:sz w:val="24"/>
          <w:szCs w:val="24"/>
        </w:rPr>
        <w:t xml:space="preserve"> Школа России</w:t>
      </w:r>
      <w:r w:rsidRPr="003A6D91">
        <w:rPr>
          <w:rFonts w:ascii="Times New Roman" w:hAnsi="Times New Roman" w:cs="Times New Roman"/>
          <w:sz w:val="24"/>
          <w:szCs w:val="24"/>
        </w:rPr>
        <w:t>».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жизнедеятельность, функционирование и развитие учебной части в соответствии с основными принципами государственной политики РФ в области образования:</w:t>
      </w:r>
    </w:p>
    <w:p w:rsidR="00673472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гуманистический характер образования, приоритет общечеловеческих ценно</w:t>
      </w:r>
      <w:r w:rsidRPr="003A6D91">
        <w:rPr>
          <w:rFonts w:ascii="Times New Roman" w:hAnsi="Times New Roman" w:cs="Times New Roman"/>
          <w:sz w:val="24"/>
          <w:szCs w:val="24"/>
        </w:rPr>
        <w:softHyphen/>
        <w:t>стей, жизни и здоровья человека, свободного развития личности;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культурных традиций и особенностей в условиях многонационального государ</w:t>
      </w:r>
      <w:r w:rsidRPr="003A6D9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обеспечение условий для самоопределения личности, для ее самореализации, творческого развития;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формирование у обучающегося адекватной современному уровню знаний и ступени обучения картины мира;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- содействие взаимопониманию и сотрудничеству между людьми, народами не</w:t>
      </w:r>
      <w:r w:rsidRPr="003A6D91">
        <w:rPr>
          <w:rFonts w:ascii="Times New Roman" w:hAnsi="Times New Roman" w:cs="Times New Roman"/>
          <w:sz w:val="24"/>
          <w:szCs w:val="24"/>
        </w:rPr>
        <w:softHyphen/>
        <w:t>зависимо от национальной, религиозной и социальной принадлежности.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ОП ООО регламентирует организационно-педагогические условия и содержание деятельности учебной части по реализации ФГОС ООО, принимается   в соответствии с Уставом училища.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Pr="003A6D91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ОП ООО программа  федерального  государственного бюджетного специального учебно-воспитательного учреждения для детей и подростков с </w:t>
      </w:r>
      <w:proofErr w:type="spellStart"/>
      <w:r w:rsidRPr="003A6D9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A6D91">
        <w:rPr>
          <w:rFonts w:ascii="Times New Roman" w:hAnsi="Times New Roman" w:cs="Times New Roman"/>
          <w:sz w:val="24"/>
          <w:szCs w:val="24"/>
        </w:rPr>
        <w:t xml:space="preserve"> поведением «Майкопское специальное профессиональное училище закрыт</w:t>
      </w:r>
      <w:r>
        <w:rPr>
          <w:rFonts w:ascii="Times New Roman" w:hAnsi="Times New Roman" w:cs="Times New Roman"/>
          <w:sz w:val="24"/>
          <w:szCs w:val="24"/>
        </w:rPr>
        <w:t xml:space="preserve">ого типа» </w:t>
      </w:r>
      <w:r w:rsidRPr="003A6D91">
        <w:rPr>
          <w:rFonts w:ascii="Times New Roman" w:hAnsi="Times New Roman" w:cs="Times New Roman"/>
          <w:sz w:val="24"/>
          <w:szCs w:val="24"/>
        </w:rPr>
        <w:t xml:space="preserve">содержит следующие разделы: </w:t>
      </w:r>
    </w:p>
    <w:p w:rsidR="00673472" w:rsidRPr="00834128" w:rsidRDefault="00673472" w:rsidP="00673472">
      <w:r w:rsidRPr="00834128">
        <w:rPr>
          <w:rStyle w:val="a7"/>
          <w:rFonts w:eastAsiaTheme="majorEastAsia"/>
        </w:rPr>
        <w:t>Целевой раздел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</w:rPr>
        <w:t>результаты освоения учащимися</w:t>
      </w:r>
      <w:r w:rsidRPr="003A6D91">
        <w:rPr>
          <w:rFonts w:ascii="Times New Roman" w:hAnsi="Times New Roman" w:cs="Times New Roman"/>
          <w:sz w:val="24"/>
          <w:szCs w:val="24"/>
        </w:rPr>
        <w:t xml:space="preserve"> основной образова</w:t>
      </w:r>
      <w:r w:rsidRPr="003A6D91">
        <w:rPr>
          <w:rFonts w:ascii="Times New Roman" w:hAnsi="Times New Roman" w:cs="Times New Roman"/>
          <w:sz w:val="24"/>
          <w:szCs w:val="24"/>
        </w:rPr>
        <w:softHyphen/>
        <w:t>тельной программы основного общего образования;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A6D9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A6D91">
        <w:rPr>
          <w:rFonts w:ascii="Times New Roman" w:hAnsi="Times New Roman" w:cs="Times New Roman"/>
          <w:sz w:val="24"/>
          <w:szCs w:val="24"/>
        </w:rPr>
        <w:t>.</w:t>
      </w:r>
    </w:p>
    <w:p w:rsidR="00673472" w:rsidRPr="003A6D91" w:rsidRDefault="00673472" w:rsidP="00673472">
      <w:pPr>
        <w:pStyle w:val="a6"/>
        <w:ind w:right="952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 </w:t>
      </w:r>
      <w:r w:rsidRPr="003A6D91">
        <w:rPr>
          <w:rStyle w:val="a7"/>
          <w:sz w:val="24"/>
          <w:szCs w:val="24"/>
        </w:rPr>
        <w:t>Содержательный раздел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действий, направленная на формирование компетенций обучающихся в области использования  учебно-исследовательской и проектной деятельности;</w:t>
      </w:r>
    </w:p>
    <w:p w:rsidR="00673472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программы отде</w:t>
      </w:r>
      <w:r>
        <w:rPr>
          <w:rFonts w:ascii="Times New Roman" w:hAnsi="Times New Roman" w:cs="Times New Roman"/>
          <w:sz w:val="24"/>
          <w:szCs w:val="24"/>
        </w:rPr>
        <w:t>льных учебных предметов, курсов;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программа воспитания и социализации, включающая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работы. </w:t>
      </w:r>
    </w:p>
    <w:p w:rsidR="00673472" w:rsidRPr="003A6D91" w:rsidRDefault="00673472" w:rsidP="00673472">
      <w:pPr>
        <w:pStyle w:val="a6"/>
        <w:ind w:right="952"/>
        <w:rPr>
          <w:rFonts w:ascii="Times New Roman" w:hAnsi="Times New Roman" w:cs="Times New Roman"/>
          <w:sz w:val="24"/>
          <w:szCs w:val="24"/>
        </w:rPr>
      </w:pPr>
      <w:r w:rsidRPr="003A6D91">
        <w:rPr>
          <w:rStyle w:val="a7"/>
          <w:sz w:val="24"/>
          <w:szCs w:val="24"/>
        </w:rPr>
        <w:t>Организационный раздел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Стандарта.</w:t>
      </w:r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A6D91">
        <w:rPr>
          <w:rFonts w:ascii="Times New Roman" w:hAnsi="Times New Roman" w:cs="Times New Roman"/>
          <w:sz w:val="24"/>
          <w:szCs w:val="24"/>
        </w:rPr>
        <w:t>Реализация образовательной программы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673472" w:rsidRPr="003A6D91" w:rsidRDefault="00673472" w:rsidP="00673472">
      <w:pPr>
        <w:pStyle w:val="a6"/>
        <w:ind w:right="952" w:firstLine="567"/>
        <w:rPr>
          <w:rFonts w:ascii="Times New Roman" w:hAnsi="Times New Roman" w:cs="Times New Roman"/>
          <w:sz w:val="24"/>
          <w:szCs w:val="24"/>
        </w:rPr>
      </w:pPr>
      <w:r w:rsidRPr="003A6D91">
        <w:rPr>
          <w:rFonts w:ascii="Times New Roman" w:hAnsi="Times New Roman" w:cs="Times New Roman"/>
          <w:sz w:val="24"/>
          <w:szCs w:val="24"/>
        </w:rPr>
        <w:t xml:space="preserve">ОП ООО,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 и является фундаментом для основной образовательной программы среднего  общего образования. </w:t>
      </w:r>
    </w:p>
    <w:p w:rsidR="00673472" w:rsidRDefault="00673472" w:rsidP="00673472">
      <w:pPr>
        <w:pStyle w:val="a3"/>
        <w:rPr>
          <w:b/>
        </w:rPr>
      </w:pPr>
    </w:p>
    <w:p w:rsidR="00673472" w:rsidRDefault="00673472" w:rsidP="00673472">
      <w:pPr>
        <w:pStyle w:val="a3"/>
        <w:jc w:val="center"/>
        <w:rPr>
          <w:b/>
        </w:rPr>
      </w:pPr>
      <w:r w:rsidRPr="003A6D91">
        <w:rPr>
          <w:b/>
        </w:rPr>
        <w:t>1.2. Нормативные документы для разработки</w:t>
      </w:r>
      <w:r>
        <w:rPr>
          <w:b/>
        </w:rPr>
        <w:t xml:space="preserve"> </w:t>
      </w:r>
      <w:r w:rsidRPr="003A6D91">
        <w:rPr>
          <w:b/>
        </w:rPr>
        <w:t xml:space="preserve"> основной образовательной</w:t>
      </w:r>
      <w:r>
        <w:rPr>
          <w:b/>
        </w:rPr>
        <w:t xml:space="preserve"> программы общего    </w:t>
      </w:r>
    </w:p>
    <w:p w:rsidR="00673472" w:rsidRDefault="00673472" w:rsidP="00673472">
      <w:pPr>
        <w:pStyle w:val="a3"/>
      </w:pPr>
      <w:r>
        <w:t xml:space="preserve">1.2. Образовательная деятельность учебной части регулируется нормативно-правовыми актами </w:t>
      </w:r>
      <w:proofErr w:type="gramStart"/>
      <w:r>
        <w:t>федерального</w:t>
      </w:r>
      <w:proofErr w:type="gramEnd"/>
      <w:r>
        <w:t xml:space="preserve">, локальными актами, разработанными учебной частью в рамках своей компетентности. Нормативно-правовая база способствует обеспечению образовательного уровня подготовки обучающихся в соответствии с требованием государственного образовательного Стандарта с учетом психофизических параметров личности детей. Нормативные документы для разработки ОП  ООО обучающихся составляют: Федеральный закон Российской </w:t>
      </w:r>
      <w:r>
        <w:lastRenderedPageBreak/>
        <w:t xml:space="preserve">Федерации «Об образовании в Российской Федерации» N 273-ФЗ (в ред. Федеральных законов от 07.05.2013 N 99-ФЗ, от 23.07.2013 N 203-ФЗ); Федеральный государственный образовательный стандарт основного общего образования  - Приказ Министерства образования и науки РФ от 17 декабря 2010 года № 1897.  Нормативно-методические документы Министерства образования и науки Российской Федерации и другие нормативно-правовые акты в области образования; Устав  Майкопского </w:t>
      </w:r>
      <w:proofErr w:type="gramStart"/>
      <w:r>
        <w:t>спец</w:t>
      </w:r>
      <w:proofErr w:type="gramEnd"/>
      <w:r>
        <w:t xml:space="preserve"> ПУ. Организация обеспечивает:</w:t>
      </w:r>
    </w:p>
    <w:p w:rsidR="00673472" w:rsidRDefault="00673472" w:rsidP="00673472">
      <w:pPr>
        <w:pStyle w:val="a3"/>
      </w:pPr>
      <w:r>
        <w:t>1) условия для обучения, воспитания,  социальной адаптации и интеграции в общество детей с ограниченными возможностями здоровья;</w:t>
      </w:r>
    </w:p>
    <w:p w:rsidR="00673472" w:rsidRDefault="00673472" w:rsidP="00673472">
      <w:pPr>
        <w:pStyle w:val="a3"/>
      </w:pPr>
      <w:r>
        <w:t>2) формирование общей культуры личности учащихся на основе усвоения специального государственного образовательного стандарта;</w:t>
      </w:r>
    </w:p>
    <w:p w:rsidR="00673472" w:rsidRDefault="00673472" w:rsidP="00673472">
      <w:pPr>
        <w:pStyle w:val="a3"/>
      </w:pPr>
      <w:r>
        <w:t>3) адаптацию и социализацию учащихся к жизни в обществе;</w:t>
      </w:r>
    </w:p>
    <w:p w:rsidR="00673472" w:rsidRDefault="00673472" w:rsidP="00673472">
      <w:pPr>
        <w:pStyle w:val="a3"/>
      </w:pPr>
      <w:r>
        <w:t>4) формирование здорового образа жизни, правильного поведения в обществе.</w:t>
      </w:r>
    </w:p>
    <w:p w:rsidR="00673472" w:rsidRDefault="00673472" w:rsidP="00673472">
      <w:pPr>
        <w:rPr>
          <w:b/>
        </w:rPr>
      </w:pPr>
      <w:r>
        <w:rPr>
          <w:b/>
        </w:rPr>
        <w:t xml:space="preserve">Учебный  план  учебной части Майкопского </w:t>
      </w:r>
      <w:proofErr w:type="gramStart"/>
      <w:r>
        <w:rPr>
          <w:b/>
        </w:rPr>
        <w:t>спец</w:t>
      </w:r>
      <w:proofErr w:type="gramEnd"/>
      <w:r>
        <w:rPr>
          <w:b/>
        </w:rPr>
        <w:t xml:space="preserve"> ПУ</w:t>
      </w:r>
    </w:p>
    <w:p w:rsidR="00AC5E9D" w:rsidRDefault="00AC5E9D">
      <w:bookmarkStart w:id="0" w:name="_GoBack"/>
      <w:bookmarkEnd w:id="0"/>
    </w:p>
    <w:sectPr w:rsidR="00AC5E9D" w:rsidSect="006734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72"/>
    <w:rsid w:val="00001C91"/>
    <w:rsid w:val="000046B4"/>
    <w:rsid w:val="0001067B"/>
    <w:rsid w:val="00012F87"/>
    <w:rsid w:val="00015BF0"/>
    <w:rsid w:val="0002137E"/>
    <w:rsid w:val="00023979"/>
    <w:rsid w:val="0002436B"/>
    <w:rsid w:val="00034C23"/>
    <w:rsid w:val="00040917"/>
    <w:rsid w:val="000473F7"/>
    <w:rsid w:val="00047B7C"/>
    <w:rsid w:val="00062CF5"/>
    <w:rsid w:val="00066F0C"/>
    <w:rsid w:val="00077300"/>
    <w:rsid w:val="000779AB"/>
    <w:rsid w:val="00083A3A"/>
    <w:rsid w:val="00084ED6"/>
    <w:rsid w:val="00091776"/>
    <w:rsid w:val="00096CF8"/>
    <w:rsid w:val="000A2F74"/>
    <w:rsid w:val="000A3654"/>
    <w:rsid w:val="000A5110"/>
    <w:rsid w:val="000A756A"/>
    <w:rsid w:val="000B44FF"/>
    <w:rsid w:val="000B6F6B"/>
    <w:rsid w:val="000B763C"/>
    <w:rsid w:val="000B7FDE"/>
    <w:rsid w:val="000C0206"/>
    <w:rsid w:val="000C17DB"/>
    <w:rsid w:val="000C4501"/>
    <w:rsid w:val="000C55C5"/>
    <w:rsid w:val="000C7CF4"/>
    <w:rsid w:val="000D11FD"/>
    <w:rsid w:val="000E1868"/>
    <w:rsid w:val="000E3B6F"/>
    <w:rsid w:val="00104B19"/>
    <w:rsid w:val="00114576"/>
    <w:rsid w:val="00115903"/>
    <w:rsid w:val="00117BBC"/>
    <w:rsid w:val="001328E6"/>
    <w:rsid w:val="00141AC8"/>
    <w:rsid w:val="00143769"/>
    <w:rsid w:val="00143EC5"/>
    <w:rsid w:val="001477A6"/>
    <w:rsid w:val="0015620C"/>
    <w:rsid w:val="00190DFE"/>
    <w:rsid w:val="001916D3"/>
    <w:rsid w:val="001A3332"/>
    <w:rsid w:val="001A354B"/>
    <w:rsid w:val="001A4559"/>
    <w:rsid w:val="001B42A1"/>
    <w:rsid w:val="001C214C"/>
    <w:rsid w:val="001C2E2E"/>
    <w:rsid w:val="001C2FA0"/>
    <w:rsid w:val="001C3F5D"/>
    <w:rsid w:val="001D0BCD"/>
    <w:rsid w:val="001D2B1F"/>
    <w:rsid w:val="001D2E19"/>
    <w:rsid w:val="001E2232"/>
    <w:rsid w:val="001F0734"/>
    <w:rsid w:val="001F1302"/>
    <w:rsid w:val="001F1781"/>
    <w:rsid w:val="001F5543"/>
    <w:rsid w:val="001F7CD8"/>
    <w:rsid w:val="0020258E"/>
    <w:rsid w:val="00205FDF"/>
    <w:rsid w:val="00217497"/>
    <w:rsid w:val="00217EA3"/>
    <w:rsid w:val="00221537"/>
    <w:rsid w:val="00236761"/>
    <w:rsid w:val="0024411F"/>
    <w:rsid w:val="00246A19"/>
    <w:rsid w:val="002566BE"/>
    <w:rsid w:val="00261216"/>
    <w:rsid w:val="002651DB"/>
    <w:rsid w:val="002663FF"/>
    <w:rsid w:val="002710A6"/>
    <w:rsid w:val="00282BB6"/>
    <w:rsid w:val="0029119F"/>
    <w:rsid w:val="00295A6A"/>
    <w:rsid w:val="00296A0D"/>
    <w:rsid w:val="00297E44"/>
    <w:rsid w:val="002A3942"/>
    <w:rsid w:val="002B3B10"/>
    <w:rsid w:val="002B5721"/>
    <w:rsid w:val="002B7F65"/>
    <w:rsid w:val="002C3550"/>
    <w:rsid w:val="002D1B06"/>
    <w:rsid w:val="002D43AE"/>
    <w:rsid w:val="002D6F5C"/>
    <w:rsid w:val="002E7613"/>
    <w:rsid w:val="00302FD0"/>
    <w:rsid w:val="00312BC3"/>
    <w:rsid w:val="00314485"/>
    <w:rsid w:val="00314D18"/>
    <w:rsid w:val="00317CB2"/>
    <w:rsid w:val="0032303F"/>
    <w:rsid w:val="0032486F"/>
    <w:rsid w:val="00333556"/>
    <w:rsid w:val="003354B6"/>
    <w:rsid w:val="00335B7E"/>
    <w:rsid w:val="0034500F"/>
    <w:rsid w:val="00352CFA"/>
    <w:rsid w:val="00372AC9"/>
    <w:rsid w:val="00376EC2"/>
    <w:rsid w:val="00395218"/>
    <w:rsid w:val="003A0071"/>
    <w:rsid w:val="003A58E7"/>
    <w:rsid w:val="003B3CEC"/>
    <w:rsid w:val="003B5A5A"/>
    <w:rsid w:val="003B7508"/>
    <w:rsid w:val="003D0CF0"/>
    <w:rsid w:val="003D42B0"/>
    <w:rsid w:val="003E01A7"/>
    <w:rsid w:val="003E58E5"/>
    <w:rsid w:val="003F50A0"/>
    <w:rsid w:val="00400CC4"/>
    <w:rsid w:val="00401265"/>
    <w:rsid w:val="004119DA"/>
    <w:rsid w:val="00416F96"/>
    <w:rsid w:val="00431DFC"/>
    <w:rsid w:val="00437A8E"/>
    <w:rsid w:val="00441651"/>
    <w:rsid w:val="00446527"/>
    <w:rsid w:val="00447D63"/>
    <w:rsid w:val="00460486"/>
    <w:rsid w:val="00463006"/>
    <w:rsid w:val="00476146"/>
    <w:rsid w:val="004775DC"/>
    <w:rsid w:val="00477B0A"/>
    <w:rsid w:val="00493BAE"/>
    <w:rsid w:val="0049532D"/>
    <w:rsid w:val="004974C0"/>
    <w:rsid w:val="00497CC9"/>
    <w:rsid w:val="004A32EE"/>
    <w:rsid w:val="004B256E"/>
    <w:rsid w:val="004B3315"/>
    <w:rsid w:val="004D504D"/>
    <w:rsid w:val="004D5E78"/>
    <w:rsid w:val="005061C8"/>
    <w:rsid w:val="00506EE3"/>
    <w:rsid w:val="00527759"/>
    <w:rsid w:val="00532504"/>
    <w:rsid w:val="005349FE"/>
    <w:rsid w:val="00536021"/>
    <w:rsid w:val="0054600A"/>
    <w:rsid w:val="005469A5"/>
    <w:rsid w:val="00566642"/>
    <w:rsid w:val="005713B7"/>
    <w:rsid w:val="0057476F"/>
    <w:rsid w:val="005832C5"/>
    <w:rsid w:val="00592874"/>
    <w:rsid w:val="00592EBB"/>
    <w:rsid w:val="00593C8D"/>
    <w:rsid w:val="00594AB8"/>
    <w:rsid w:val="005A5CE2"/>
    <w:rsid w:val="005A7A85"/>
    <w:rsid w:val="005B0C2C"/>
    <w:rsid w:val="005B3B2E"/>
    <w:rsid w:val="005B5496"/>
    <w:rsid w:val="005C1FC3"/>
    <w:rsid w:val="005D055F"/>
    <w:rsid w:val="005D4653"/>
    <w:rsid w:val="005D4C69"/>
    <w:rsid w:val="005E474B"/>
    <w:rsid w:val="005E6719"/>
    <w:rsid w:val="005F746E"/>
    <w:rsid w:val="005F7A05"/>
    <w:rsid w:val="006009A7"/>
    <w:rsid w:val="0061627E"/>
    <w:rsid w:val="00620E73"/>
    <w:rsid w:val="00621779"/>
    <w:rsid w:val="00633476"/>
    <w:rsid w:val="00633F46"/>
    <w:rsid w:val="006474D1"/>
    <w:rsid w:val="00650F4E"/>
    <w:rsid w:val="00652D8A"/>
    <w:rsid w:val="00654843"/>
    <w:rsid w:val="00673472"/>
    <w:rsid w:val="00680BF5"/>
    <w:rsid w:val="00683371"/>
    <w:rsid w:val="00694A5D"/>
    <w:rsid w:val="006A2949"/>
    <w:rsid w:val="006B3ED3"/>
    <w:rsid w:val="006B49E7"/>
    <w:rsid w:val="006C44E5"/>
    <w:rsid w:val="006C4A4E"/>
    <w:rsid w:val="006D4146"/>
    <w:rsid w:val="006D63D0"/>
    <w:rsid w:val="006E052F"/>
    <w:rsid w:val="006E19D3"/>
    <w:rsid w:val="006F2832"/>
    <w:rsid w:val="006F5D2D"/>
    <w:rsid w:val="006F6332"/>
    <w:rsid w:val="007030FB"/>
    <w:rsid w:val="00713B11"/>
    <w:rsid w:val="00714A55"/>
    <w:rsid w:val="00715B4A"/>
    <w:rsid w:val="0073198F"/>
    <w:rsid w:val="00743F39"/>
    <w:rsid w:val="007451D7"/>
    <w:rsid w:val="0074655B"/>
    <w:rsid w:val="0074675C"/>
    <w:rsid w:val="00750365"/>
    <w:rsid w:val="007504EA"/>
    <w:rsid w:val="00755242"/>
    <w:rsid w:val="00756A1D"/>
    <w:rsid w:val="00763C43"/>
    <w:rsid w:val="0076468E"/>
    <w:rsid w:val="00765726"/>
    <w:rsid w:val="00765B17"/>
    <w:rsid w:val="00765C70"/>
    <w:rsid w:val="00766489"/>
    <w:rsid w:val="00770247"/>
    <w:rsid w:val="00776E1F"/>
    <w:rsid w:val="007772A9"/>
    <w:rsid w:val="007773F1"/>
    <w:rsid w:val="0077745A"/>
    <w:rsid w:val="0078324F"/>
    <w:rsid w:val="007851BF"/>
    <w:rsid w:val="00791F9E"/>
    <w:rsid w:val="00795EC6"/>
    <w:rsid w:val="007A0DCE"/>
    <w:rsid w:val="007A1E79"/>
    <w:rsid w:val="007A31E1"/>
    <w:rsid w:val="007B69E7"/>
    <w:rsid w:val="007B74FC"/>
    <w:rsid w:val="007C0712"/>
    <w:rsid w:val="007D106F"/>
    <w:rsid w:val="007D5B18"/>
    <w:rsid w:val="007D615D"/>
    <w:rsid w:val="007E4C37"/>
    <w:rsid w:val="008227A1"/>
    <w:rsid w:val="008237A0"/>
    <w:rsid w:val="00826721"/>
    <w:rsid w:val="00831837"/>
    <w:rsid w:val="008320CF"/>
    <w:rsid w:val="008325E8"/>
    <w:rsid w:val="00834BA5"/>
    <w:rsid w:val="00834CA6"/>
    <w:rsid w:val="0084468F"/>
    <w:rsid w:val="00847365"/>
    <w:rsid w:val="00853470"/>
    <w:rsid w:val="00856BE9"/>
    <w:rsid w:val="00857614"/>
    <w:rsid w:val="00860AC3"/>
    <w:rsid w:val="00861A95"/>
    <w:rsid w:val="00870B70"/>
    <w:rsid w:val="008761DB"/>
    <w:rsid w:val="00876602"/>
    <w:rsid w:val="00885172"/>
    <w:rsid w:val="00885A5E"/>
    <w:rsid w:val="00890A75"/>
    <w:rsid w:val="00892F6F"/>
    <w:rsid w:val="008A21C5"/>
    <w:rsid w:val="008A38F7"/>
    <w:rsid w:val="008A4675"/>
    <w:rsid w:val="008B1EB7"/>
    <w:rsid w:val="008B3DE3"/>
    <w:rsid w:val="008D2D68"/>
    <w:rsid w:val="008D2D7D"/>
    <w:rsid w:val="008E2073"/>
    <w:rsid w:val="008F483A"/>
    <w:rsid w:val="008F4FDD"/>
    <w:rsid w:val="009020AC"/>
    <w:rsid w:val="009026F3"/>
    <w:rsid w:val="009055D9"/>
    <w:rsid w:val="00910340"/>
    <w:rsid w:val="00913B2B"/>
    <w:rsid w:val="009148D1"/>
    <w:rsid w:val="00914C47"/>
    <w:rsid w:val="0093244D"/>
    <w:rsid w:val="00936DC5"/>
    <w:rsid w:val="009517F3"/>
    <w:rsid w:val="00952A41"/>
    <w:rsid w:val="00955CDE"/>
    <w:rsid w:val="00956DF3"/>
    <w:rsid w:val="0096211E"/>
    <w:rsid w:val="009632A6"/>
    <w:rsid w:val="009634AF"/>
    <w:rsid w:val="00963700"/>
    <w:rsid w:val="00974515"/>
    <w:rsid w:val="00975987"/>
    <w:rsid w:val="00975C80"/>
    <w:rsid w:val="009873E8"/>
    <w:rsid w:val="009A0097"/>
    <w:rsid w:val="009A13EA"/>
    <w:rsid w:val="009A41DA"/>
    <w:rsid w:val="009A5105"/>
    <w:rsid w:val="009A548B"/>
    <w:rsid w:val="009B1B29"/>
    <w:rsid w:val="009B397D"/>
    <w:rsid w:val="009B5BA7"/>
    <w:rsid w:val="009C03FE"/>
    <w:rsid w:val="009C37F4"/>
    <w:rsid w:val="009C4E05"/>
    <w:rsid w:val="009D2442"/>
    <w:rsid w:val="009D50EC"/>
    <w:rsid w:val="009D5819"/>
    <w:rsid w:val="009E355F"/>
    <w:rsid w:val="009E41C7"/>
    <w:rsid w:val="009F2470"/>
    <w:rsid w:val="009F2898"/>
    <w:rsid w:val="00A014E4"/>
    <w:rsid w:val="00A04A91"/>
    <w:rsid w:val="00A117CA"/>
    <w:rsid w:val="00A2130C"/>
    <w:rsid w:val="00A23001"/>
    <w:rsid w:val="00A348FA"/>
    <w:rsid w:val="00A36A0E"/>
    <w:rsid w:val="00A43356"/>
    <w:rsid w:val="00A43C8F"/>
    <w:rsid w:val="00A51F06"/>
    <w:rsid w:val="00A60CF2"/>
    <w:rsid w:val="00A62FB8"/>
    <w:rsid w:val="00A65E9F"/>
    <w:rsid w:val="00A75494"/>
    <w:rsid w:val="00A77D82"/>
    <w:rsid w:val="00A972C3"/>
    <w:rsid w:val="00AA1469"/>
    <w:rsid w:val="00AA4B22"/>
    <w:rsid w:val="00AB517C"/>
    <w:rsid w:val="00AB66FF"/>
    <w:rsid w:val="00AC5E9D"/>
    <w:rsid w:val="00AC6131"/>
    <w:rsid w:val="00AD0BBB"/>
    <w:rsid w:val="00AE05C9"/>
    <w:rsid w:val="00AE16A5"/>
    <w:rsid w:val="00AE336B"/>
    <w:rsid w:val="00AE3965"/>
    <w:rsid w:val="00AF257F"/>
    <w:rsid w:val="00AF2C7A"/>
    <w:rsid w:val="00AF6DBB"/>
    <w:rsid w:val="00AF736F"/>
    <w:rsid w:val="00B0098B"/>
    <w:rsid w:val="00B0374B"/>
    <w:rsid w:val="00B0418E"/>
    <w:rsid w:val="00B145C3"/>
    <w:rsid w:val="00B25F1E"/>
    <w:rsid w:val="00B3346E"/>
    <w:rsid w:val="00B361A4"/>
    <w:rsid w:val="00B44379"/>
    <w:rsid w:val="00B4539F"/>
    <w:rsid w:val="00B52388"/>
    <w:rsid w:val="00B57A55"/>
    <w:rsid w:val="00B70DCF"/>
    <w:rsid w:val="00B85FB7"/>
    <w:rsid w:val="00B877BE"/>
    <w:rsid w:val="00B90F64"/>
    <w:rsid w:val="00B968D7"/>
    <w:rsid w:val="00B96BFF"/>
    <w:rsid w:val="00BA1A7F"/>
    <w:rsid w:val="00BA626F"/>
    <w:rsid w:val="00BA7A53"/>
    <w:rsid w:val="00BB2961"/>
    <w:rsid w:val="00BB7FB0"/>
    <w:rsid w:val="00BC2A8C"/>
    <w:rsid w:val="00BC3D5C"/>
    <w:rsid w:val="00BD566A"/>
    <w:rsid w:val="00BD6414"/>
    <w:rsid w:val="00BE60A3"/>
    <w:rsid w:val="00BF05C2"/>
    <w:rsid w:val="00C06942"/>
    <w:rsid w:val="00C07F36"/>
    <w:rsid w:val="00C21953"/>
    <w:rsid w:val="00C2576F"/>
    <w:rsid w:val="00C3477B"/>
    <w:rsid w:val="00C42212"/>
    <w:rsid w:val="00C45811"/>
    <w:rsid w:val="00C47C0A"/>
    <w:rsid w:val="00C506B8"/>
    <w:rsid w:val="00C5211F"/>
    <w:rsid w:val="00C533D2"/>
    <w:rsid w:val="00C62BB1"/>
    <w:rsid w:val="00C72307"/>
    <w:rsid w:val="00C73760"/>
    <w:rsid w:val="00C814D5"/>
    <w:rsid w:val="00C82D9D"/>
    <w:rsid w:val="00CA0605"/>
    <w:rsid w:val="00CA176D"/>
    <w:rsid w:val="00CA6FC6"/>
    <w:rsid w:val="00CA74C3"/>
    <w:rsid w:val="00CA7CB5"/>
    <w:rsid w:val="00CB17D0"/>
    <w:rsid w:val="00CB28DD"/>
    <w:rsid w:val="00CC2AEB"/>
    <w:rsid w:val="00CC3AF9"/>
    <w:rsid w:val="00CC5F10"/>
    <w:rsid w:val="00CD03E1"/>
    <w:rsid w:val="00CD6564"/>
    <w:rsid w:val="00CD71AB"/>
    <w:rsid w:val="00CE018E"/>
    <w:rsid w:val="00CE7AC1"/>
    <w:rsid w:val="00CF037C"/>
    <w:rsid w:val="00D10149"/>
    <w:rsid w:val="00D105F5"/>
    <w:rsid w:val="00D14ED2"/>
    <w:rsid w:val="00D243DA"/>
    <w:rsid w:val="00D34A71"/>
    <w:rsid w:val="00D44433"/>
    <w:rsid w:val="00D47730"/>
    <w:rsid w:val="00D47D4F"/>
    <w:rsid w:val="00D509B1"/>
    <w:rsid w:val="00D50E63"/>
    <w:rsid w:val="00D61797"/>
    <w:rsid w:val="00D65EE2"/>
    <w:rsid w:val="00D67034"/>
    <w:rsid w:val="00D71567"/>
    <w:rsid w:val="00D74BBB"/>
    <w:rsid w:val="00D77875"/>
    <w:rsid w:val="00D77DCE"/>
    <w:rsid w:val="00D809D4"/>
    <w:rsid w:val="00D90DB2"/>
    <w:rsid w:val="00D94E87"/>
    <w:rsid w:val="00DA41BE"/>
    <w:rsid w:val="00DB6376"/>
    <w:rsid w:val="00DD057E"/>
    <w:rsid w:val="00DE0709"/>
    <w:rsid w:val="00DE7419"/>
    <w:rsid w:val="00DF397D"/>
    <w:rsid w:val="00DF4924"/>
    <w:rsid w:val="00E048D8"/>
    <w:rsid w:val="00E15FC6"/>
    <w:rsid w:val="00E251D8"/>
    <w:rsid w:val="00E33850"/>
    <w:rsid w:val="00E42927"/>
    <w:rsid w:val="00E504C5"/>
    <w:rsid w:val="00E51BF6"/>
    <w:rsid w:val="00E60D42"/>
    <w:rsid w:val="00E75E5A"/>
    <w:rsid w:val="00E85C9D"/>
    <w:rsid w:val="00E93E60"/>
    <w:rsid w:val="00E97315"/>
    <w:rsid w:val="00EA7027"/>
    <w:rsid w:val="00EB2361"/>
    <w:rsid w:val="00EB3546"/>
    <w:rsid w:val="00EB35EF"/>
    <w:rsid w:val="00EB412E"/>
    <w:rsid w:val="00EB6D52"/>
    <w:rsid w:val="00EC1BC9"/>
    <w:rsid w:val="00EC2E46"/>
    <w:rsid w:val="00ED2F7B"/>
    <w:rsid w:val="00ED60F1"/>
    <w:rsid w:val="00ED7910"/>
    <w:rsid w:val="00EE0478"/>
    <w:rsid w:val="00EE2D35"/>
    <w:rsid w:val="00EE62EB"/>
    <w:rsid w:val="00EE723C"/>
    <w:rsid w:val="00EF05B9"/>
    <w:rsid w:val="00EF11FD"/>
    <w:rsid w:val="00EF6381"/>
    <w:rsid w:val="00F12F80"/>
    <w:rsid w:val="00F15A38"/>
    <w:rsid w:val="00F17702"/>
    <w:rsid w:val="00F22D19"/>
    <w:rsid w:val="00F51F01"/>
    <w:rsid w:val="00F54EE2"/>
    <w:rsid w:val="00F63B1C"/>
    <w:rsid w:val="00F70DC9"/>
    <w:rsid w:val="00F76447"/>
    <w:rsid w:val="00F815D6"/>
    <w:rsid w:val="00F8769A"/>
    <w:rsid w:val="00F90336"/>
    <w:rsid w:val="00F9036A"/>
    <w:rsid w:val="00F909B4"/>
    <w:rsid w:val="00F91312"/>
    <w:rsid w:val="00F91BD9"/>
    <w:rsid w:val="00F93ED9"/>
    <w:rsid w:val="00F95E39"/>
    <w:rsid w:val="00FA3F53"/>
    <w:rsid w:val="00FC2D88"/>
    <w:rsid w:val="00FC4A0C"/>
    <w:rsid w:val="00FC6615"/>
    <w:rsid w:val="00FD3EF5"/>
    <w:rsid w:val="00FD6229"/>
    <w:rsid w:val="00FE09F0"/>
    <w:rsid w:val="00FF24BC"/>
    <w:rsid w:val="00FF45F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3472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673472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673472"/>
    <w:pPr>
      <w:spacing w:after="0" w:line="240" w:lineRule="auto"/>
    </w:pPr>
    <w:rPr>
      <w:rFonts w:ascii="Calibri" w:eastAsia="Calibri" w:hAnsi="Calibri" w:cs="Calibri"/>
    </w:rPr>
  </w:style>
  <w:style w:type="character" w:customStyle="1" w:styleId="9pt">
    <w:name w:val="Колонтитул + 9 pt"/>
    <w:aliases w:val="Курсив"/>
    <w:uiPriority w:val="99"/>
    <w:rsid w:val="0067347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734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 + Курсив"/>
    <w:uiPriority w:val="99"/>
    <w:rsid w:val="00673472"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3472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673472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673472"/>
    <w:pPr>
      <w:spacing w:after="0" w:line="240" w:lineRule="auto"/>
    </w:pPr>
    <w:rPr>
      <w:rFonts w:ascii="Calibri" w:eastAsia="Calibri" w:hAnsi="Calibri" w:cs="Calibri"/>
    </w:rPr>
  </w:style>
  <w:style w:type="character" w:customStyle="1" w:styleId="9pt">
    <w:name w:val="Колонтитул + 9 pt"/>
    <w:aliases w:val="Курсив"/>
    <w:uiPriority w:val="99"/>
    <w:rsid w:val="0067347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734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 + Курсив"/>
    <w:uiPriority w:val="99"/>
    <w:rsid w:val="00673472"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2015-11-23T07:52:00Z</dcterms:created>
  <dcterms:modified xsi:type="dcterms:W3CDTF">2015-11-23T07:54:00Z</dcterms:modified>
</cp:coreProperties>
</file>