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6C" w:rsidRDefault="0084466C" w:rsidP="0084466C">
      <w:pPr>
        <w:jc w:val="center"/>
        <w:rPr>
          <w:b/>
          <w:szCs w:val="26"/>
        </w:rPr>
      </w:pPr>
      <w:r>
        <w:rPr>
          <w:b/>
          <w:szCs w:val="26"/>
        </w:rPr>
        <w:t>МИНИСТЕРСТВО ПРОСВЕЩЕНИЯ РОССИЙСКОЙ ФЕДЕРАЦИИ</w:t>
      </w:r>
    </w:p>
    <w:p w:rsidR="0084466C" w:rsidRDefault="0084466C" w:rsidP="0084466C"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федеральное государственное бюджетное профессиональное образовательное учреждение</w:t>
      </w:r>
    </w:p>
    <w:p w:rsidR="00E63885" w:rsidRPr="00F76B82" w:rsidRDefault="0084466C" w:rsidP="0084466C">
      <w:pPr>
        <w:jc w:val="center"/>
      </w:pPr>
      <w:r>
        <w:rPr>
          <w:sz w:val="22"/>
          <w:szCs w:val="22"/>
        </w:rPr>
        <w:t>«Майкопское специальное учебно-воспитательное учреждение закрытого типа»</w:t>
      </w:r>
      <w:bookmarkStart w:id="0" w:name="_GoBack"/>
      <w:bookmarkEnd w:id="0"/>
    </w:p>
    <w:p w:rsidR="00E63885" w:rsidRPr="00F76B82" w:rsidRDefault="00E63885" w:rsidP="00E63885"/>
    <w:p w:rsidR="00E63885" w:rsidRDefault="00E63885" w:rsidP="00E63885"/>
    <w:p w:rsidR="00E63885" w:rsidRDefault="00E63885" w:rsidP="00E63885">
      <w:pPr>
        <w:jc w:val="center"/>
        <w:rPr>
          <w:b/>
          <w:sz w:val="28"/>
        </w:rPr>
      </w:pPr>
    </w:p>
    <w:p w:rsidR="00E63885" w:rsidRPr="00FF1759" w:rsidRDefault="00E63885" w:rsidP="006E0231">
      <w:pPr>
        <w:rPr>
          <w:b/>
          <w:sz w:val="32"/>
          <w:szCs w:val="32"/>
        </w:rPr>
      </w:pPr>
    </w:p>
    <w:p w:rsidR="00E63885" w:rsidRDefault="00E63885" w:rsidP="00E63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r w:rsidR="008B27C6">
        <w:rPr>
          <w:b/>
          <w:sz w:val="32"/>
          <w:szCs w:val="32"/>
        </w:rPr>
        <w:t>ДУХОВНО-НРАВСТВЕННОГО</w:t>
      </w:r>
      <w:r>
        <w:rPr>
          <w:b/>
          <w:sz w:val="32"/>
          <w:szCs w:val="32"/>
        </w:rPr>
        <w:t xml:space="preserve"> ВОСПИТАНИЯ</w:t>
      </w:r>
      <w:r w:rsidRPr="00FF1759">
        <w:rPr>
          <w:b/>
          <w:sz w:val="32"/>
          <w:szCs w:val="32"/>
        </w:rPr>
        <w:t xml:space="preserve"> ОБУЧАЮЩИХСЯ </w:t>
      </w:r>
    </w:p>
    <w:p w:rsidR="00E63885" w:rsidRDefault="00E63885" w:rsidP="00E63885">
      <w:pPr>
        <w:jc w:val="center"/>
        <w:rPr>
          <w:b/>
          <w:sz w:val="32"/>
          <w:szCs w:val="32"/>
        </w:rPr>
      </w:pPr>
      <w:r w:rsidRPr="00FF1759">
        <w:rPr>
          <w:b/>
          <w:sz w:val="32"/>
          <w:szCs w:val="32"/>
        </w:rPr>
        <w:t>МАЙКОПСКОГО СУВУ</w:t>
      </w:r>
    </w:p>
    <w:p w:rsidR="00E63885" w:rsidRPr="001B0C52" w:rsidRDefault="00E63885" w:rsidP="00E63885">
      <w:pPr>
        <w:rPr>
          <w:sz w:val="32"/>
          <w:szCs w:val="32"/>
        </w:rPr>
      </w:pPr>
      <w:r w:rsidRPr="00FF1759">
        <w:rPr>
          <w:sz w:val="32"/>
          <w:szCs w:val="32"/>
        </w:rPr>
        <w:tab/>
      </w:r>
    </w:p>
    <w:p w:rsidR="00E63885" w:rsidRPr="00150BE0" w:rsidRDefault="00150BE0" w:rsidP="00E63885">
      <w:pPr>
        <w:jc w:val="center"/>
        <w:rPr>
          <w:b/>
          <w:sz w:val="48"/>
          <w:szCs w:val="48"/>
        </w:rPr>
      </w:pPr>
      <w:r w:rsidRPr="00150BE0">
        <w:rPr>
          <w:b/>
          <w:sz w:val="48"/>
          <w:szCs w:val="48"/>
        </w:rPr>
        <w:t>«</w:t>
      </w:r>
      <w:r w:rsidR="008B27C6">
        <w:rPr>
          <w:b/>
          <w:sz w:val="48"/>
          <w:szCs w:val="48"/>
        </w:rPr>
        <w:t>ВОЗРОЖДЕНИЕ</w:t>
      </w:r>
      <w:r w:rsidRPr="00150BE0">
        <w:rPr>
          <w:b/>
          <w:sz w:val="48"/>
          <w:szCs w:val="48"/>
        </w:rPr>
        <w:t>»</w:t>
      </w:r>
    </w:p>
    <w:p w:rsidR="00E63885" w:rsidRDefault="00E63885" w:rsidP="00E63885"/>
    <w:p w:rsidR="00E63885" w:rsidRDefault="00E63885" w:rsidP="008B27C6"/>
    <w:p w:rsidR="00E63885" w:rsidRDefault="00E63885" w:rsidP="00E63885"/>
    <w:p w:rsidR="001B0C52" w:rsidRDefault="008B27C6" w:rsidP="008B27C6">
      <w:pPr>
        <w:ind w:left="-794" w:firstLine="708"/>
        <w:rPr>
          <w:color w:val="1E1E1E"/>
          <w:sz w:val="28"/>
          <w:szCs w:val="28"/>
        </w:rPr>
      </w:pPr>
      <w:r>
        <w:rPr>
          <w:noProof/>
        </w:rPr>
        <w:drawing>
          <wp:inline distT="0" distB="0" distL="0" distR="0" wp14:anchorId="6DED545D" wp14:editId="465C9D27">
            <wp:extent cx="5699760" cy="2966798"/>
            <wp:effectExtent l="0" t="0" r="0" b="5080"/>
            <wp:docPr id="1" name="Рисунок 1" descr="Картинки по запросу духовност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уховность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29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4E" w:rsidRDefault="0080604E" w:rsidP="001D6E12">
      <w:pPr>
        <w:ind w:left="2124" w:firstLine="708"/>
        <w:jc w:val="both"/>
        <w:rPr>
          <w:color w:val="1E1E1E"/>
          <w:sz w:val="28"/>
          <w:szCs w:val="28"/>
        </w:rPr>
      </w:pPr>
    </w:p>
    <w:p w:rsidR="00506466" w:rsidRDefault="00506466" w:rsidP="001D6E12">
      <w:pPr>
        <w:ind w:left="2124" w:firstLine="708"/>
        <w:jc w:val="both"/>
        <w:rPr>
          <w:color w:val="1E1E1E"/>
          <w:sz w:val="28"/>
          <w:szCs w:val="28"/>
        </w:rPr>
      </w:pPr>
    </w:p>
    <w:p w:rsidR="00506466" w:rsidRDefault="00506466" w:rsidP="001D6E12">
      <w:pPr>
        <w:ind w:left="2124" w:firstLine="708"/>
        <w:jc w:val="both"/>
        <w:rPr>
          <w:color w:val="1E1E1E"/>
          <w:sz w:val="28"/>
          <w:szCs w:val="28"/>
        </w:rPr>
      </w:pPr>
    </w:p>
    <w:p w:rsidR="00E63885" w:rsidRPr="00F76B82" w:rsidRDefault="00E63885" w:rsidP="001D6E12">
      <w:pPr>
        <w:ind w:left="2124" w:firstLine="708"/>
        <w:jc w:val="both"/>
        <w:rPr>
          <w:color w:val="1E1E1E"/>
        </w:rPr>
      </w:pPr>
      <w:r w:rsidRPr="00F76B82">
        <w:rPr>
          <w:color w:val="1E1E1E"/>
        </w:rPr>
        <w:t>Авторский коллектив:</w:t>
      </w:r>
      <w:r w:rsidR="000C4C6C" w:rsidRPr="00F76B82">
        <w:rPr>
          <w:color w:val="1E1E1E"/>
        </w:rPr>
        <w:t xml:space="preserve"> </w:t>
      </w:r>
      <w:r w:rsidR="000C4C6C" w:rsidRPr="00F76B82">
        <w:rPr>
          <w:iCs/>
          <w:color w:val="000000"/>
        </w:rPr>
        <w:t>з</w:t>
      </w:r>
      <w:r w:rsidR="00F76B82" w:rsidRPr="00F76B82">
        <w:rPr>
          <w:iCs/>
          <w:color w:val="000000"/>
        </w:rPr>
        <w:t>ам. директора по В</w:t>
      </w:r>
      <w:r w:rsidR="001C2D02">
        <w:rPr>
          <w:iCs/>
          <w:color w:val="000000"/>
        </w:rPr>
        <w:t>Р</w:t>
      </w:r>
      <w:r w:rsidR="00F76B82" w:rsidRPr="00F76B82">
        <w:rPr>
          <w:iCs/>
          <w:color w:val="000000"/>
        </w:rPr>
        <w:t xml:space="preserve"> </w:t>
      </w:r>
      <w:proofErr w:type="spellStart"/>
      <w:r w:rsidR="00F76B82" w:rsidRPr="00F76B82">
        <w:rPr>
          <w:iCs/>
          <w:color w:val="000000"/>
        </w:rPr>
        <w:t>Цишев</w:t>
      </w:r>
      <w:proofErr w:type="spellEnd"/>
      <w:r w:rsidR="00000CB1">
        <w:rPr>
          <w:iCs/>
          <w:color w:val="000000"/>
        </w:rPr>
        <w:t xml:space="preserve"> </w:t>
      </w:r>
      <w:r w:rsidR="00000CB1" w:rsidRPr="00F76B82">
        <w:rPr>
          <w:iCs/>
          <w:color w:val="000000"/>
        </w:rPr>
        <w:t>А.А.</w:t>
      </w:r>
      <w:r w:rsidR="00F76B82" w:rsidRPr="00F76B82">
        <w:rPr>
          <w:iCs/>
          <w:color w:val="000000"/>
        </w:rPr>
        <w:t xml:space="preserve">, </w:t>
      </w:r>
      <w:r w:rsidR="00320F83" w:rsidRPr="00F76B82">
        <w:rPr>
          <w:iCs/>
          <w:color w:val="000000"/>
        </w:rPr>
        <w:t>старший воспитатель</w:t>
      </w:r>
      <w:r w:rsidR="000C4C6C" w:rsidRPr="00F76B82">
        <w:rPr>
          <w:iCs/>
          <w:color w:val="000000"/>
        </w:rPr>
        <w:t xml:space="preserve">: </w:t>
      </w:r>
      <w:r w:rsidR="00320F83" w:rsidRPr="00F76B82">
        <w:rPr>
          <w:iCs/>
          <w:color w:val="000000"/>
        </w:rPr>
        <w:t>Пищулин С.В.,</w:t>
      </w:r>
      <w:r w:rsidR="0033182E" w:rsidRPr="00F76B82">
        <w:rPr>
          <w:iCs/>
          <w:color w:val="000000"/>
        </w:rPr>
        <w:t xml:space="preserve"> </w:t>
      </w:r>
      <w:r w:rsidR="00320F83" w:rsidRPr="00F76B82">
        <w:rPr>
          <w:iCs/>
          <w:color w:val="000000"/>
        </w:rPr>
        <w:t>воспитатели</w:t>
      </w:r>
      <w:r w:rsidR="000C4C6C" w:rsidRPr="00F76B82">
        <w:rPr>
          <w:iCs/>
          <w:color w:val="000000"/>
        </w:rPr>
        <w:t xml:space="preserve">: </w:t>
      </w:r>
      <w:r w:rsidR="00320F83" w:rsidRPr="00F76B82">
        <w:rPr>
          <w:iCs/>
          <w:color w:val="000000"/>
        </w:rPr>
        <w:t>Волобуев А</w:t>
      </w:r>
      <w:r w:rsidR="000C4C6C" w:rsidRPr="00F76B82">
        <w:rPr>
          <w:iCs/>
          <w:color w:val="000000"/>
        </w:rPr>
        <w:t>.</w:t>
      </w:r>
      <w:r w:rsidR="00320F83" w:rsidRPr="00F76B82">
        <w:rPr>
          <w:iCs/>
          <w:color w:val="000000"/>
        </w:rPr>
        <w:t>Н., Ореховский А.Н.</w:t>
      </w:r>
      <w:r w:rsidR="000C4C6C" w:rsidRPr="00F76B82">
        <w:rPr>
          <w:iCs/>
          <w:color w:val="000000"/>
        </w:rPr>
        <w:t xml:space="preserve">  </w:t>
      </w:r>
    </w:p>
    <w:p w:rsidR="000C4C6C" w:rsidRPr="000C4C6C" w:rsidRDefault="000C4C6C" w:rsidP="00E63885">
      <w:pPr>
        <w:ind w:left="2124" w:firstLine="708"/>
        <w:rPr>
          <w:color w:val="1E1E1E"/>
          <w:sz w:val="28"/>
          <w:szCs w:val="28"/>
        </w:rPr>
      </w:pPr>
    </w:p>
    <w:p w:rsidR="00386EA4" w:rsidRDefault="00386EA4" w:rsidP="00E63885">
      <w:pPr>
        <w:ind w:left="2124" w:firstLine="708"/>
        <w:rPr>
          <w:color w:val="1E1E1E"/>
          <w:sz w:val="28"/>
          <w:szCs w:val="28"/>
        </w:rPr>
      </w:pPr>
    </w:p>
    <w:p w:rsidR="00150BE0" w:rsidRDefault="00150BE0" w:rsidP="00166389">
      <w:pPr>
        <w:rPr>
          <w:sz w:val="28"/>
          <w:szCs w:val="28"/>
        </w:rPr>
      </w:pPr>
    </w:p>
    <w:p w:rsidR="00506466" w:rsidRDefault="00506466" w:rsidP="00166389">
      <w:pPr>
        <w:rPr>
          <w:sz w:val="28"/>
          <w:szCs w:val="28"/>
        </w:rPr>
      </w:pPr>
    </w:p>
    <w:p w:rsidR="0080604E" w:rsidRDefault="0080604E" w:rsidP="00E63885">
      <w:pPr>
        <w:ind w:left="2124" w:firstLine="708"/>
        <w:rPr>
          <w:sz w:val="28"/>
          <w:szCs w:val="28"/>
        </w:rPr>
      </w:pPr>
    </w:p>
    <w:p w:rsidR="00F76B82" w:rsidRDefault="00F76B82" w:rsidP="00E63885">
      <w:pPr>
        <w:ind w:left="2124" w:firstLine="708"/>
        <w:rPr>
          <w:sz w:val="28"/>
          <w:szCs w:val="28"/>
        </w:rPr>
      </w:pPr>
    </w:p>
    <w:p w:rsidR="00F76B82" w:rsidRDefault="00F76B82" w:rsidP="00E63885">
      <w:pPr>
        <w:ind w:left="2124" w:firstLine="708"/>
        <w:rPr>
          <w:sz w:val="28"/>
          <w:szCs w:val="28"/>
        </w:rPr>
      </w:pPr>
    </w:p>
    <w:p w:rsidR="00E63885" w:rsidRPr="00FF1759" w:rsidRDefault="00E63885" w:rsidP="00E63885">
      <w:pPr>
        <w:ind w:left="2124" w:firstLine="708"/>
        <w:rPr>
          <w:sz w:val="28"/>
          <w:szCs w:val="28"/>
        </w:rPr>
      </w:pPr>
      <w:r w:rsidRPr="00FF1759">
        <w:rPr>
          <w:sz w:val="28"/>
          <w:szCs w:val="28"/>
        </w:rPr>
        <w:t>Майкопское СУВУ</w:t>
      </w:r>
    </w:p>
    <w:p w:rsidR="00E63885" w:rsidRPr="00FF1759" w:rsidRDefault="00E63885" w:rsidP="00E6388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1759">
        <w:rPr>
          <w:sz w:val="28"/>
          <w:szCs w:val="28"/>
        </w:rPr>
        <w:t>2019 г.</w:t>
      </w:r>
    </w:p>
    <w:p w:rsidR="00E63885" w:rsidRPr="009C29FA" w:rsidRDefault="00E63885" w:rsidP="00E63885">
      <w:pPr>
        <w:pStyle w:val="a3"/>
        <w:numPr>
          <w:ilvl w:val="0"/>
          <w:numId w:val="1"/>
        </w:numPr>
        <w:shd w:val="clear" w:color="auto" w:fill="FDFDF3"/>
        <w:spacing w:after="0"/>
        <w:jc w:val="center"/>
        <w:textAlignment w:val="baseline"/>
        <w:rPr>
          <w:b/>
          <w:color w:val="1E1E1E"/>
          <w:sz w:val="28"/>
          <w:szCs w:val="28"/>
        </w:rPr>
      </w:pPr>
      <w:r w:rsidRPr="009C29FA">
        <w:rPr>
          <w:b/>
          <w:color w:val="1E1E1E"/>
          <w:sz w:val="28"/>
          <w:szCs w:val="28"/>
        </w:rPr>
        <w:t>ОБЩАЯ ХАРАКТЕРИСТИКА ПРОГРАММЫ</w:t>
      </w:r>
    </w:p>
    <w:p w:rsidR="006E0231" w:rsidRDefault="006E0231" w:rsidP="0031163A">
      <w:pPr>
        <w:shd w:val="clear" w:color="auto" w:fill="FFFFFF"/>
        <w:ind w:left="20" w:right="20" w:firstLine="720"/>
        <w:jc w:val="both"/>
        <w:rPr>
          <w:rFonts w:eastAsia="Times New Roman"/>
          <w:color w:val="000000"/>
          <w:sz w:val="28"/>
          <w:szCs w:val="28"/>
        </w:rPr>
      </w:pPr>
    </w:p>
    <w:p w:rsidR="00B7037D" w:rsidRPr="00EE681F" w:rsidRDefault="00B7037D" w:rsidP="008B27C6">
      <w:pPr>
        <w:shd w:val="clear" w:color="auto" w:fill="FFFFFF"/>
        <w:ind w:left="20" w:right="20" w:firstLine="720"/>
        <w:jc w:val="right"/>
        <w:rPr>
          <w:rFonts w:eastAsia="Times New Roman"/>
          <w:sz w:val="28"/>
          <w:szCs w:val="28"/>
        </w:rPr>
      </w:pPr>
      <w:r w:rsidRPr="00EE681F">
        <w:rPr>
          <w:rFonts w:eastAsia="Times New Roman"/>
          <w:i/>
          <w:iCs/>
          <w:sz w:val="28"/>
          <w:szCs w:val="28"/>
        </w:rPr>
        <w:t>Нравственность – это разум сердца</w:t>
      </w:r>
      <w:r w:rsidRPr="00EE681F">
        <w:rPr>
          <w:rFonts w:eastAsia="Times New Roman"/>
          <w:sz w:val="28"/>
          <w:szCs w:val="28"/>
        </w:rPr>
        <w:br/>
      </w:r>
    </w:p>
    <w:p w:rsidR="00B7037D" w:rsidRPr="00EE681F" w:rsidRDefault="00B7037D" w:rsidP="008B27C6">
      <w:pPr>
        <w:shd w:val="clear" w:color="auto" w:fill="FFFFFF"/>
        <w:ind w:left="20" w:right="20" w:firstLine="720"/>
        <w:jc w:val="right"/>
        <w:rPr>
          <w:rFonts w:eastAsia="Times New Roman"/>
          <w:sz w:val="28"/>
          <w:szCs w:val="28"/>
        </w:rPr>
      </w:pPr>
      <w:r w:rsidRPr="00EE681F">
        <w:rPr>
          <w:rFonts w:eastAsia="Times New Roman"/>
          <w:sz w:val="28"/>
          <w:szCs w:val="28"/>
        </w:rPr>
        <w:t>Г. Гейне</w:t>
      </w:r>
    </w:p>
    <w:p w:rsidR="006B4068" w:rsidRDefault="006B4068" w:rsidP="006B4068">
      <w:pPr>
        <w:shd w:val="clear" w:color="auto" w:fill="FFFFFF"/>
        <w:ind w:left="20" w:right="20" w:firstLine="720"/>
        <w:jc w:val="both"/>
        <w:rPr>
          <w:rFonts w:eastAsia="Times New Roman"/>
          <w:sz w:val="28"/>
          <w:szCs w:val="28"/>
        </w:rPr>
      </w:pPr>
    </w:p>
    <w:p w:rsidR="00A613CA" w:rsidRDefault="00134234" w:rsidP="003512F6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622DA7">
        <w:rPr>
          <w:rFonts w:eastAsia="Times New Roman"/>
          <w:sz w:val="28"/>
          <w:szCs w:val="28"/>
        </w:rPr>
        <w:t xml:space="preserve">В обществе потребления </w:t>
      </w:r>
      <w:r w:rsidR="008D43B2">
        <w:rPr>
          <w:rFonts w:eastAsia="Times New Roman"/>
          <w:sz w:val="28"/>
          <w:szCs w:val="28"/>
        </w:rPr>
        <w:t>многие люди</w:t>
      </w:r>
      <w:r w:rsidR="002565FD" w:rsidRPr="002565FD">
        <w:rPr>
          <w:rFonts w:eastAsia="Times New Roman"/>
          <w:sz w:val="28"/>
          <w:szCs w:val="28"/>
        </w:rPr>
        <w:t xml:space="preserve"> сосредоточен</w:t>
      </w:r>
      <w:r w:rsidR="00622DA7">
        <w:rPr>
          <w:rFonts w:eastAsia="Times New Roman"/>
          <w:sz w:val="28"/>
          <w:szCs w:val="28"/>
        </w:rPr>
        <w:t>ы</w:t>
      </w:r>
      <w:r w:rsidR="002565FD" w:rsidRPr="002565FD">
        <w:rPr>
          <w:rFonts w:eastAsia="Times New Roman"/>
          <w:sz w:val="28"/>
          <w:szCs w:val="28"/>
        </w:rPr>
        <w:t xml:space="preserve"> на ценности лишь одной стороны научно-технического прогресса, а именно -</w:t>
      </w:r>
      <w:r w:rsidR="008D43B2">
        <w:rPr>
          <w:rFonts w:eastAsia="Times New Roman"/>
          <w:sz w:val="28"/>
          <w:szCs w:val="28"/>
        </w:rPr>
        <w:t xml:space="preserve"> </w:t>
      </w:r>
      <w:r w:rsidR="002565FD" w:rsidRPr="002565FD">
        <w:rPr>
          <w:rFonts w:eastAsia="Times New Roman"/>
          <w:sz w:val="28"/>
          <w:szCs w:val="28"/>
        </w:rPr>
        <w:t>повышении собственного материального благосостояния, тем самым, превращая его в цель, а не средство для развития и совершенствования себя, других людей и мира в целом. При этом обесцениваются не только общечеловеческие ценности добра, совести, правдивости, долга, веры, чести, но и сам человек и его жизнь перестает быть ценностью</w:t>
      </w:r>
      <w:r w:rsidR="002565FD" w:rsidRPr="008D43B2">
        <w:rPr>
          <w:rFonts w:eastAsia="Times New Roman"/>
          <w:sz w:val="28"/>
          <w:szCs w:val="28"/>
        </w:rPr>
        <w:t>.</w:t>
      </w:r>
      <w:r w:rsidR="002565FD" w:rsidRPr="008D43B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Такая социальная среда</w:t>
      </w:r>
      <w:r w:rsidR="003512F6">
        <w:rPr>
          <w:rFonts w:eastAsia="Times New Roman"/>
          <w:color w:val="000000"/>
          <w:sz w:val="28"/>
          <w:szCs w:val="28"/>
        </w:rPr>
        <w:t xml:space="preserve"> в первую очередь негативно влияет на духовно-нравственное развитие детей и подростков. </w:t>
      </w:r>
      <w:r w:rsidR="008D43B2" w:rsidRPr="008D43B2">
        <w:rPr>
          <w:rFonts w:eastAsia="Times New Roman"/>
          <w:color w:val="000000"/>
          <w:sz w:val="28"/>
          <w:szCs w:val="28"/>
        </w:rPr>
        <w:t>В подростковой среде н</w:t>
      </w:r>
      <w:r w:rsidR="008D43B2" w:rsidRPr="002565FD">
        <w:rPr>
          <w:rFonts w:eastAsia="Times New Roman"/>
          <w:color w:val="000000"/>
          <w:sz w:val="28"/>
          <w:szCs w:val="28"/>
        </w:rPr>
        <w:t>еблагоприятной остается динамика развития таких социально опасных явлений, как наркомания, алкоголизм</w:t>
      </w:r>
      <w:r w:rsidR="008D43B2">
        <w:rPr>
          <w:rFonts w:eastAsia="Times New Roman"/>
          <w:color w:val="000000"/>
          <w:sz w:val="28"/>
          <w:szCs w:val="28"/>
        </w:rPr>
        <w:t>, преступность</w:t>
      </w:r>
      <w:r w:rsidR="008D43B2" w:rsidRPr="002565FD">
        <w:rPr>
          <w:rFonts w:eastAsia="Times New Roman"/>
          <w:color w:val="000000"/>
          <w:sz w:val="28"/>
          <w:szCs w:val="28"/>
        </w:rPr>
        <w:t xml:space="preserve">. </w:t>
      </w:r>
      <w:r w:rsidR="008D43B2">
        <w:rPr>
          <w:rFonts w:eastAsia="Times New Roman"/>
          <w:color w:val="000000"/>
          <w:sz w:val="28"/>
          <w:szCs w:val="28"/>
        </w:rPr>
        <w:t>Обучающиеся Майкопского СУВУ</w:t>
      </w:r>
      <w:r w:rsidR="003512F6">
        <w:rPr>
          <w:rFonts w:eastAsia="Times New Roman"/>
          <w:color w:val="000000"/>
          <w:sz w:val="28"/>
          <w:szCs w:val="28"/>
        </w:rPr>
        <w:t xml:space="preserve"> в основной массе характеризующиеся педагогической запущенностью</w:t>
      </w:r>
      <w:r>
        <w:rPr>
          <w:rFonts w:eastAsia="Times New Roman"/>
          <w:color w:val="000000"/>
          <w:sz w:val="28"/>
          <w:szCs w:val="28"/>
        </w:rPr>
        <w:t>,</w:t>
      </w:r>
      <w:r w:rsidR="003512F6">
        <w:rPr>
          <w:rFonts w:eastAsia="Times New Roman"/>
          <w:color w:val="000000"/>
          <w:sz w:val="28"/>
          <w:szCs w:val="28"/>
        </w:rPr>
        <w:t xml:space="preserve"> имеют все признаки морально-нравственной дезориентации, уровень их морального сознания значительно ниже возрастных</w:t>
      </w:r>
      <w:r w:rsidR="008D43B2">
        <w:rPr>
          <w:rFonts w:eastAsia="Times New Roman"/>
          <w:color w:val="000000"/>
          <w:sz w:val="28"/>
          <w:szCs w:val="28"/>
        </w:rPr>
        <w:t xml:space="preserve"> </w:t>
      </w:r>
      <w:r w:rsidR="003512F6">
        <w:rPr>
          <w:rFonts w:eastAsia="Times New Roman"/>
          <w:color w:val="000000"/>
          <w:sz w:val="28"/>
          <w:szCs w:val="28"/>
        </w:rPr>
        <w:t xml:space="preserve">норм. </w:t>
      </w:r>
      <w:r w:rsidR="003512F6" w:rsidRPr="008D43B2">
        <w:rPr>
          <w:rFonts w:eastAsia="Times New Roman"/>
          <w:color w:val="000000"/>
          <w:sz w:val="28"/>
          <w:szCs w:val="28"/>
        </w:rPr>
        <w:t>Поэтому особую значимость и актуальность приобретает необходимость</w:t>
      </w:r>
      <w:r w:rsidR="003512F6">
        <w:rPr>
          <w:rFonts w:eastAsia="Times New Roman"/>
          <w:color w:val="000000"/>
          <w:sz w:val="28"/>
          <w:szCs w:val="28"/>
        </w:rPr>
        <w:t xml:space="preserve"> активного </w:t>
      </w:r>
      <w:r>
        <w:rPr>
          <w:rFonts w:eastAsia="Times New Roman"/>
          <w:color w:val="000000"/>
          <w:sz w:val="28"/>
          <w:szCs w:val="28"/>
        </w:rPr>
        <w:t>коррекционного</w:t>
      </w:r>
      <w:r w:rsidR="003C73FA">
        <w:rPr>
          <w:rFonts w:eastAsia="Times New Roman"/>
          <w:color w:val="000000"/>
          <w:sz w:val="28"/>
          <w:szCs w:val="28"/>
        </w:rPr>
        <w:t xml:space="preserve"> и реабилитационного</w:t>
      </w:r>
      <w:r>
        <w:rPr>
          <w:rFonts w:eastAsia="Times New Roman"/>
          <w:color w:val="000000"/>
          <w:sz w:val="28"/>
          <w:szCs w:val="28"/>
        </w:rPr>
        <w:t xml:space="preserve"> воспитательного </w:t>
      </w:r>
      <w:r w:rsidR="003512F6">
        <w:rPr>
          <w:rFonts w:eastAsia="Times New Roman"/>
          <w:color w:val="000000"/>
          <w:sz w:val="28"/>
          <w:szCs w:val="28"/>
        </w:rPr>
        <w:t xml:space="preserve">воздействия на личность обучающихся, тем более, что </w:t>
      </w:r>
      <w:r w:rsidR="003512F6" w:rsidRPr="008D43B2">
        <w:rPr>
          <w:rFonts w:eastAsia="Times New Roman"/>
          <w:color w:val="000000"/>
          <w:sz w:val="28"/>
          <w:szCs w:val="28"/>
        </w:rPr>
        <w:t>подростковый возраст - это период интенсивного формирования духовно-нравственных ценностных ориентаци</w:t>
      </w:r>
      <w:r w:rsidR="003512F6">
        <w:rPr>
          <w:rFonts w:eastAsia="Times New Roman"/>
          <w:color w:val="000000"/>
          <w:sz w:val="28"/>
          <w:szCs w:val="28"/>
        </w:rPr>
        <w:t>й</w:t>
      </w:r>
      <w:r w:rsidR="003512F6" w:rsidRPr="008D43B2">
        <w:rPr>
          <w:rFonts w:eastAsia="Times New Roman"/>
          <w:color w:val="000000"/>
          <w:sz w:val="28"/>
          <w:szCs w:val="28"/>
        </w:rPr>
        <w:t xml:space="preserve"> личности и создания предпосылок для появления смысла жизни</w:t>
      </w:r>
      <w:r w:rsidR="003512F6">
        <w:rPr>
          <w:rFonts w:eastAsia="Times New Roman"/>
          <w:color w:val="000000"/>
          <w:sz w:val="28"/>
          <w:szCs w:val="28"/>
        </w:rPr>
        <w:t xml:space="preserve">.  </w:t>
      </w:r>
    </w:p>
    <w:p w:rsidR="00A613CA" w:rsidRPr="00A2472D" w:rsidRDefault="003512F6" w:rsidP="00A613CA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A613CA" w:rsidRPr="00A2472D">
        <w:rPr>
          <w:rFonts w:eastAsia="Times New Roman"/>
          <w:color w:val="000000"/>
          <w:sz w:val="28"/>
          <w:szCs w:val="28"/>
        </w:rPr>
        <w:t xml:space="preserve">Нет средства более важного, чтобы стать человеком, личностью, семьянином и гражданином, сделать себя и окружающий мир </w:t>
      </w:r>
      <w:r w:rsidR="00D810FD">
        <w:rPr>
          <w:rFonts w:eastAsia="Times New Roman"/>
          <w:color w:val="000000"/>
          <w:sz w:val="28"/>
          <w:szCs w:val="28"/>
        </w:rPr>
        <w:t xml:space="preserve">лучше, чем свободное творчество </w:t>
      </w:r>
      <w:r w:rsidR="00A613CA" w:rsidRPr="00A2472D">
        <w:rPr>
          <w:rFonts w:eastAsia="Times New Roman"/>
          <w:color w:val="000000"/>
          <w:sz w:val="28"/>
          <w:szCs w:val="28"/>
        </w:rPr>
        <w:t xml:space="preserve">и каждодневный труд. </w:t>
      </w:r>
      <w:r w:rsidR="00D810FD">
        <w:rPr>
          <w:rFonts w:eastAsia="Times New Roman"/>
          <w:color w:val="000000"/>
          <w:sz w:val="28"/>
          <w:szCs w:val="28"/>
        </w:rPr>
        <w:t>Е</w:t>
      </w:r>
      <w:r w:rsidR="00A613CA">
        <w:rPr>
          <w:rFonts w:eastAsia="Times New Roman"/>
          <w:color w:val="000000"/>
          <w:sz w:val="28"/>
          <w:szCs w:val="28"/>
        </w:rPr>
        <w:t xml:space="preserve">сли обучающийся </w:t>
      </w:r>
      <w:r w:rsidR="00D810FD">
        <w:rPr>
          <w:rFonts w:eastAsia="Times New Roman"/>
          <w:color w:val="000000"/>
          <w:sz w:val="28"/>
          <w:szCs w:val="28"/>
        </w:rPr>
        <w:t xml:space="preserve">специального воспитательного учреждения </w:t>
      </w:r>
      <w:r w:rsidR="00A613CA">
        <w:rPr>
          <w:rFonts w:eastAsia="Times New Roman"/>
          <w:color w:val="000000"/>
          <w:sz w:val="28"/>
          <w:szCs w:val="28"/>
        </w:rPr>
        <w:t>примет ценности п</w:t>
      </w:r>
      <w:r w:rsidR="00A613CA" w:rsidRPr="00A2472D">
        <w:rPr>
          <w:rFonts w:eastAsia="Times New Roman"/>
          <w:color w:val="000000"/>
          <w:sz w:val="28"/>
          <w:szCs w:val="28"/>
        </w:rPr>
        <w:t>ознани</w:t>
      </w:r>
      <w:r w:rsidR="00A613CA">
        <w:rPr>
          <w:rFonts w:eastAsia="Times New Roman"/>
          <w:color w:val="000000"/>
          <w:sz w:val="28"/>
          <w:szCs w:val="28"/>
        </w:rPr>
        <w:t>я</w:t>
      </w:r>
      <w:r w:rsidR="00A613CA" w:rsidRPr="00A2472D">
        <w:rPr>
          <w:rFonts w:eastAsia="Times New Roman"/>
          <w:color w:val="000000"/>
          <w:sz w:val="28"/>
          <w:szCs w:val="28"/>
        </w:rPr>
        <w:t xml:space="preserve"> и истин</w:t>
      </w:r>
      <w:r w:rsidR="00A613CA">
        <w:rPr>
          <w:rFonts w:eastAsia="Times New Roman"/>
          <w:color w:val="000000"/>
          <w:sz w:val="28"/>
          <w:szCs w:val="28"/>
        </w:rPr>
        <w:t xml:space="preserve">ы, творчества, целеустремлённости и настойчивости, трудолюбия и бережливости, </w:t>
      </w:r>
      <w:r w:rsidR="009E7445">
        <w:rPr>
          <w:rFonts w:eastAsia="Times New Roman"/>
          <w:color w:val="000000"/>
          <w:sz w:val="28"/>
          <w:szCs w:val="28"/>
        </w:rPr>
        <w:t xml:space="preserve">тогда это </w:t>
      </w:r>
      <w:proofErr w:type="gramStart"/>
      <w:r w:rsidR="009E7445">
        <w:rPr>
          <w:rFonts w:eastAsia="Times New Roman"/>
          <w:color w:val="000000"/>
          <w:sz w:val="28"/>
          <w:szCs w:val="28"/>
        </w:rPr>
        <w:t>станет</w:t>
      </w:r>
      <w:r w:rsidR="00A613CA">
        <w:rPr>
          <w:rFonts w:eastAsia="Times New Roman"/>
          <w:color w:val="000000"/>
          <w:sz w:val="28"/>
          <w:szCs w:val="28"/>
        </w:rPr>
        <w:t xml:space="preserve">  лучшей</w:t>
      </w:r>
      <w:proofErr w:type="gramEnd"/>
      <w:r w:rsidR="00A613CA">
        <w:rPr>
          <w:rFonts w:eastAsia="Times New Roman"/>
          <w:color w:val="000000"/>
          <w:sz w:val="28"/>
          <w:szCs w:val="28"/>
        </w:rPr>
        <w:t xml:space="preserve"> </w:t>
      </w:r>
      <w:r w:rsidR="00836758">
        <w:rPr>
          <w:rFonts w:eastAsia="Times New Roman"/>
          <w:color w:val="000000"/>
          <w:sz w:val="28"/>
          <w:szCs w:val="28"/>
        </w:rPr>
        <w:t>преградой соблазнам криминальной субкультуры</w:t>
      </w:r>
      <w:r w:rsidR="00A613CA">
        <w:rPr>
          <w:rFonts w:eastAsia="Times New Roman"/>
          <w:color w:val="000000"/>
          <w:sz w:val="28"/>
          <w:szCs w:val="28"/>
        </w:rPr>
        <w:t>.</w:t>
      </w:r>
    </w:p>
    <w:p w:rsidR="00B33DCF" w:rsidRDefault="00A613CA" w:rsidP="0059035E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 w:rsidRPr="00A2472D">
        <w:rPr>
          <w:rFonts w:eastAsia="Times New Roman"/>
          <w:color w:val="000000"/>
          <w:sz w:val="28"/>
          <w:szCs w:val="28"/>
        </w:rPr>
        <w:t xml:space="preserve">Приобщение к культурологическим и историческим основам </w:t>
      </w:r>
      <w:r>
        <w:rPr>
          <w:rFonts w:eastAsia="Times New Roman"/>
          <w:color w:val="000000"/>
          <w:sz w:val="28"/>
          <w:szCs w:val="28"/>
        </w:rPr>
        <w:t>православия</w:t>
      </w:r>
      <w:r w:rsidRPr="00A2472D">
        <w:rPr>
          <w:rFonts w:eastAsia="Times New Roman"/>
          <w:color w:val="000000"/>
          <w:sz w:val="28"/>
          <w:szCs w:val="28"/>
        </w:rPr>
        <w:t xml:space="preserve"> рассматривается </w:t>
      </w:r>
      <w:r>
        <w:rPr>
          <w:rFonts w:eastAsia="Times New Roman"/>
          <w:color w:val="000000"/>
          <w:sz w:val="28"/>
          <w:szCs w:val="28"/>
        </w:rPr>
        <w:t>нами как</w:t>
      </w:r>
      <w:r w:rsidRPr="00A2472D">
        <w:rPr>
          <w:rFonts w:eastAsia="Times New Roman"/>
          <w:color w:val="000000"/>
          <w:sz w:val="28"/>
          <w:szCs w:val="28"/>
        </w:rPr>
        <w:t xml:space="preserve"> важный компонент программ</w:t>
      </w:r>
      <w:r>
        <w:rPr>
          <w:rFonts w:eastAsia="Times New Roman"/>
          <w:color w:val="000000"/>
          <w:sz w:val="28"/>
          <w:szCs w:val="28"/>
        </w:rPr>
        <w:t>ы</w:t>
      </w:r>
      <w:r w:rsidRPr="00A2472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«Возрождение», так как т</w:t>
      </w:r>
      <w:r w:rsidRPr="00A2472D">
        <w:rPr>
          <w:rFonts w:eastAsia="Times New Roman"/>
          <w:color w:val="000000"/>
          <w:sz w:val="28"/>
          <w:szCs w:val="28"/>
        </w:rPr>
        <w:t>радиционные российские религии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472D">
        <w:rPr>
          <w:rFonts w:eastAsia="Times New Roman"/>
          <w:color w:val="000000"/>
          <w:sz w:val="28"/>
          <w:szCs w:val="28"/>
        </w:rPr>
        <w:t>- это источники национальной духовности. Духовно-нравственное развитие личности чаще всего происходит в душевной сопричастности человека ценностям, которые лежат в их основе</w:t>
      </w:r>
      <w:r>
        <w:rPr>
          <w:rFonts w:eastAsia="Times New Roman"/>
          <w:color w:val="000000"/>
          <w:sz w:val="28"/>
          <w:szCs w:val="28"/>
        </w:rPr>
        <w:t xml:space="preserve">, поэтому программа предусматривает взаимодействие </w:t>
      </w:r>
      <w:proofErr w:type="gramStart"/>
      <w:r>
        <w:rPr>
          <w:rFonts w:eastAsia="Times New Roman"/>
          <w:color w:val="000000"/>
          <w:sz w:val="28"/>
          <w:szCs w:val="28"/>
        </w:rPr>
        <w:t>с  Майкопской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Адыгейской епархией Русской православной церкви</w:t>
      </w:r>
      <w:r w:rsidRPr="00A2472D">
        <w:rPr>
          <w:rFonts w:eastAsia="Times New Roman"/>
          <w:color w:val="000000"/>
          <w:sz w:val="28"/>
          <w:szCs w:val="28"/>
        </w:rPr>
        <w:t xml:space="preserve">. </w:t>
      </w:r>
      <w:r w:rsidRPr="00A613CA">
        <w:rPr>
          <w:rFonts w:eastAsia="Times New Roman"/>
          <w:color w:val="000000"/>
          <w:sz w:val="28"/>
          <w:szCs w:val="28"/>
        </w:rPr>
        <w:t xml:space="preserve">Адыгея </w:t>
      </w:r>
      <w:r>
        <w:rPr>
          <w:rFonts w:eastAsia="Times New Roman"/>
          <w:color w:val="000000"/>
          <w:sz w:val="28"/>
          <w:szCs w:val="28"/>
        </w:rPr>
        <w:t>в настоящее время известна</w:t>
      </w:r>
      <w:r w:rsidRPr="00A613CA">
        <w:rPr>
          <w:rFonts w:eastAsia="Times New Roman"/>
          <w:color w:val="000000"/>
          <w:sz w:val="28"/>
          <w:szCs w:val="28"/>
        </w:rPr>
        <w:t xml:space="preserve"> не только как, один из туристических центров Юга России, но и как место паломничества для православных верующих</w:t>
      </w:r>
      <w:r>
        <w:rPr>
          <w:rFonts w:eastAsia="Times New Roman"/>
          <w:color w:val="000000"/>
          <w:sz w:val="28"/>
          <w:szCs w:val="28"/>
        </w:rPr>
        <w:t>. В</w:t>
      </w:r>
      <w:r w:rsidRPr="00A613CA">
        <w:rPr>
          <w:rFonts w:eastAsia="Times New Roman"/>
          <w:color w:val="000000"/>
          <w:sz w:val="28"/>
          <w:szCs w:val="28"/>
        </w:rPr>
        <w:t xml:space="preserve">озрожден один из крупнейших монастырей региона, восстановлены </w:t>
      </w:r>
      <w:r>
        <w:rPr>
          <w:rFonts w:eastAsia="Times New Roman"/>
          <w:color w:val="000000"/>
          <w:sz w:val="28"/>
          <w:szCs w:val="28"/>
        </w:rPr>
        <w:t>и</w:t>
      </w:r>
      <w:r w:rsidRPr="00A613CA">
        <w:rPr>
          <w:rFonts w:eastAsia="Times New Roman"/>
          <w:color w:val="000000"/>
          <w:sz w:val="28"/>
          <w:szCs w:val="28"/>
        </w:rPr>
        <w:t xml:space="preserve"> открыты десятки старинных казачьих храмов. </w:t>
      </w:r>
      <w:r>
        <w:rPr>
          <w:rFonts w:eastAsia="Times New Roman"/>
          <w:color w:val="000000"/>
          <w:sz w:val="28"/>
          <w:szCs w:val="28"/>
        </w:rPr>
        <w:t xml:space="preserve">Программа предусматривает </w:t>
      </w:r>
      <w:proofErr w:type="gramStart"/>
      <w:r>
        <w:rPr>
          <w:rFonts w:eastAsia="Times New Roman"/>
          <w:color w:val="000000"/>
          <w:sz w:val="28"/>
          <w:szCs w:val="28"/>
        </w:rPr>
        <w:t>экскурсии  по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православным святыням Адыгеи, Краснодарского края, Абхазии.</w:t>
      </w:r>
      <w:r w:rsidR="003512F6">
        <w:rPr>
          <w:rFonts w:eastAsia="Times New Roman"/>
          <w:color w:val="000000"/>
          <w:sz w:val="28"/>
          <w:szCs w:val="28"/>
        </w:rPr>
        <w:t xml:space="preserve">    </w:t>
      </w:r>
    </w:p>
    <w:p w:rsidR="003512F6" w:rsidRDefault="00B33DCF" w:rsidP="0059035E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Также в программе частично используются материалы, рекомендованные для реализации </w:t>
      </w:r>
      <w:r w:rsidRPr="00B33DCF">
        <w:rPr>
          <w:rFonts w:eastAsia="Times New Roman"/>
          <w:color w:val="000000"/>
          <w:sz w:val="28"/>
          <w:szCs w:val="28"/>
        </w:rPr>
        <w:t>проекта «Культурный норматив школьника»</w:t>
      </w:r>
      <w:r>
        <w:rPr>
          <w:rFonts w:eastAsia="Times New Roman"/>
          <w:color w:val="000000"/>
          <w:sz w:val="28"/>
          <w:szCs w:val="28"/>
        </w:rPr>
        <w:t xml:space="preserve">, а именно рекомендованные с учетом возрастных особенностей литературные произведения и кинофильмы. </w:t>
      </w:r>
    </w:p>
    <w:p w:rsidR="002565FD" w:rsidRDefault="003512F6" w:rsidP="007C4E0F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 w:rsidRPr="00622DA7">
        <w:rPr>
          <w:rFonts w:eastAsia="Times New Roman"/>
          <w:color w:val="000000"/>
          <w:sz w:val="28"/>
          <w:szCs w:val="28"/>
        </w:rPr>
        <w:t>Духовно-нравственное воспитание представляет собой процесс организованного, целенаправленного как внешнего, так и внутреннего (</w:t>
      </w:r>
      <w:r>
        <w:rPr>
          <w:rFonts w:eastAsia="Times New Roman"/>
          <w:color w:val="000000"/>
          <w:sz w:val="28"/>
          <w:szCs w:val="28"/>
        </w:rPr>
        <w:t>интимно-личностного)</w:t>
      </w:r>
      <w:r w:rsidRPr="00622DA7">
        <w:rPr>
          <w:rFonts w:eastAsia="Times New Roman"/>
          <w:color w:val="000000"/>
          <w:sz w:val="28"/>
          <w:szCs w:val="28"/>
        </w:rPr>
        <w:t xml:space="preserve"> воздействия </w:t>
      </w:r>
      <w:r>
        <w:rPr>
          <w:rFonts w:eastAsia="Times New Roman"/>
          <w:color w:val="000000"/>
          <w:sz w:val="28"/>
          <w:szCs w:val="28"/>
        </w:rPr>
        <w:t>воспитателя</w:t>
      </w:r>
      <w:r w:rsidRPr="00622DA7">
        <w:rPr>
          <w:rFonts w:eastAsia="Times New Roman"/>
          <w:color w:val="000000"/>
          <w:sz w:val="28"/>
          <w:szCs w:val="28"/>
        </w:rPr>
        <w:t xml:space="preserve"> на духовно-нравственную сферу личности, являющуюся системообразующей </w:t>
      </w:r>
      <w:r w:rsidR="003C73FA">
        <w:rPr>
          <w:rFonts w:eastAsia="Times New Roman"/>
          <w:color w:val="000000"/>
          <w:sz w:val="28"/>
          <w:szCs w:val="28"/>
        </w:rPr>
        <w:t>для</w:t>
      </w:r>
      <w:r w:rsidRPr="00622DA7">
        <w:rPr>
          <w:rFonts w:eastAsia="Times New Roman"/>
          <w:color w:val="000000"/>
          <w:sz w:val="28"/>
          <w:szCs w:val="28"/>
        </w:rPr>
        <w:t xml:space="preserve"> внутреннего мира. Это воздействие носит комплексный, интегрированный характер относительно чувств, желаний, мнений личности. </w:t>
      </w:r>
      <w:r w:rsidR="007C4E0F">
        <w:rPr>
          <w:rFonts w:eastAsia="Times New Roman"/>
          <w:color w:val="000000"/>
          <w:sz w:val="28"/>
          <w:szCs w:val="28"/>
        </w:rPr>
        <w:t>Поэтому воспитатель</w:t>
      </w:r>
      <w:r w:rsidR="007C4E0F" w:rsidRPr="00622DA7">
        <w:rPr>
          <w:rFonts w:eastAsia="Times New Roman"/>
          <w:color w:val="000000"/>
          <w:sz w:val="28"/>
          <w:szCs w:val="28"/>
        </w:rPr>
        <w:t xml:space="preserve"> должен обладать особыми личностными качествами, позволяющими обеспечить воспитывающий характер его деятельности и сформировать гуманные отношения между ним и воспитанниками. Эта деятельность представляет собой систему диагностических, проектирующих, контрольно-аналитических действий, направленных на решение задач духовно-нравственного воспитания </w:t>
      </w:r>
      <w:r w:rsidR="007C4E0F">
        <w:rPr>
          <w:rFonts w:eastAsia="Times New Roman"/>
          <w:color w:val="000000"/>
          <w:sz w:val="28"/>
          <w:szCs w:val="28"/>
        </w:rPr>
        <w:t>обучающихся</w:t>
      </w:r>
      <w:r w:rsidR="007C4E0F" w:rsidRPr="00622DA7">
        <w:rPr>
          <w:rFonts w:eastAsia="Times New Roman"/>
          <w:color w:val="000000"/>
          <w:sz w:val="28"/>
          <w:szCs w:val="28"/>
        </w:rPr>
        <w:t>.</w:t>
      </w:r>
    </w:p>
    <w:p w:rsidR="004E7958" w:rsidRDefault="001D6E12" w:rsidP="003512F6">
      <w:pPr>
        <w:shd w:val="clear" w:color="auto" w:fill="FFFFFF"/>
        <w:ind w:left="20" w:right="20" w:firstLine="480"/>
        <w:jc w:val="both"/>
      </w:pPr>
      <w:r w:rsidRPr="006B4068">
        <w:rPr>
          <w:rFonts w:eastAsia="Times New Roman"/>
          <w:color w:val="000000"/>
          <w:sz w:val="28"/>
          <w:szCs w:val="28"/>
        </w:rPr>
        <w:t xml:space="preserve">    </w:t>
      </w:r>
      <w:r w:rsidRPr="006B4068">
        <w:rPr>
          <w:rFonts w:eastAsia="Times New Roman"/>
          <w:b/>
          <w:color w:val="000000"/>
          <w:sz w:val="28"/>
          <w:szCs w:val="28"/>
        </w:rPr>
        <w:t>Цель</w:t>
      </w:r>
      <w:r w:rsidRPr="006B4068">
        <w:rPr>
          <w:rFonts w:eastAsia="Times New Roman"/>
          <w:color w:val="000000"/>
          <w:sz w:val="28"/>
          <w:szCs w:val="28"/>
        </w:rPr>
        <w:t xml:space="preserve"> программы </w:t>
      </w:r>
      <w:r w:rsidR="003512F6">
        <w:rPr>
          <w:rFonts w:eastAsia="Times New Roman"/>
          <w:color w:val="000000"/>
          <w:sz w:val="28"/>
          <w:szCs w:val="28"/>
        </w:rPr>
        <w:t>духовно-нравственного</w:t>
      </w:r>
      <w:r w:rsidRPr="006B4068">
        <w:rPr>
          <w:rFonts w:eastAsia="Times New Roman"/>
          <w:color w:val="000000"/>
          <w:sz w:val="28"/>
          <w:szCs w:val="28"/>
        </w:rPr>
        <w:t xml:space="preserve"> воспитания</w:t>
      </w:r>
      <w:r w:rsidRPr="001D6E12">
        <w:rPr>
          <w:rFonts w:eastAsia="Times New Roman"/>
          <w:color w:val="000000"/>
          <w:sz w:val="28"/>
          <w:szCs w:val="28"/>
        </w:rPr>
        <w:t xml:space="preserve"> обучающихся </w:t>
      </w:r>
      <w:r>
        <w:rPr>
          <w:rFonts w:eastAsia="Times New Roman"/>
          <w:color w:val="000000"/>
          <w:sz w:val="28"/>
          <w:szCs w:val="28"/>
        </w:rPr>
        <w:t>Майкопского</w:t>
      </w:r>
      <w:r w:rsidRPr="001D6E1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СУВУ</w:t>
      </w:r>
      <w:r w:rsidR="001B0C52">
        <w:rPr>
          <w:rFonts w:eastAsia="Times New Roman"/>
          <w:color w:val="000000"/>
          <w:sz w:val="28"/>
          <w:szCs w:val="28"/>
        </w:rPr>
        <w:t xml:space="preserve"> «</w:t>
      </w:r>
      <w:r w:rsidR="003512F6">
        <w:rPr>
          <w:rFonts w:eastAsia="Times New Roman"/>
          <w:color w:val="000000"/>
          <w:sz w:val="28"/>
          <w:szCs w:val="28"/>
        </w:rPr>
        <w:t>Возрождение</w:t>
      </w:r>
      <w:r w:rsidR="001B0C52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-</w:t>
      </w:r>
      <w:r w:rsidR="00FE2F6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565FD" w:rsidRPr="002565FD">
        <w:rPr>
          <w:rFonts w:eastAsia="Times New Roman"/>
          <w:color w:val="000000"/>
          <w:sz w:val="28"/>
          <w:szCs w:val="28"/>
        </w:rPr>
        <w:t>содействи</w:t>
      </w:r>
      <w:r w:rsidR="003512F6">
        <w:rPr>
          <w:rFonts w:eastAsia="Times New Roman"/>
          <w:color w:val="000000"/>
          <w:sz w:val="28"/>
          <w:szCs w:val="28"/>
        </w:rPr>
        <w:t>е</w:t>
      </w:r>
      <w:r w:rsidR="002565FD" w:rsidRPr="002565FD">
        <w:rPr>
          <w:rFonts w:eastAsia="Times New Roman"/>
          <w:color w:val="000000"/>
          <w:sz w:val="28"/>
          <w:szCs w:val="28"/>
        </w:rPr>
        <w:t xml:space="preserve"> активному нравственному, духовному и культурному росту </w:t>
      </w:r>
      <w:r w:rsidR="003512F6">
        <w:rPr>
          <w:rFonts w:eastAsia="Times New Roman"/>
          <w:color w:val="000000"/>
          <w:sz w:val="28"/>
          <w:szCs w:val="28"/>
        </w:rPr>
        <w:t xml:space="preserve">их </w:t>
      </w:r>
      <w:r w:rsidR="002565FD" w:rsidRPr="002565FD">
        <w:rPr>
          <w:rFonts w:eastAsia="Times New Roman"/>
          <w:color w:val="000000"/>
          <w:sz w:val="28"/>
          <w:szCs w:val="28"/>
        </w:rPr>
        <w:t>личности.</w:t>
      </w:r>
      <w:r w:rsidR="004E7958" w:rsidRPr="004E7958">
        <w:t xml:space="preserve"> </w:t>
      </w:r>
    </w:p>
    <w:p w:rsidR="000054ED" w:rsidRDefault="000054ED" w:rsidP="000054ED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 w:rsidRPr="00622DA7">
        <w:rPr>
          <w:rFonts w:eastAsia="Times New Roman"/>
          <w:b/>
          <w:bCs/>
          <w:color w:val="000000"/>
          <w:sz w:val="28"/>
          <w:szCs w:val="28"/>
        </w:rPr>
        <w:t>Задачи программы:</w:t>
      </w:r>
      <w:r w:rsidRPr="00622DA7">
        <w:rPr>
          <w:rFonts w:eastAsia="Times New Roman"/>
          <w:color w:val="000000"/>
          <w:sz w:val="28"/>
          <w:szCs w:val="28"/>
        </w:rPr>
        <w:t> </w:t>
      </w:r>
    </w:p>
    <w:p w:rsidR="00B33DCF" w:rsidRDefault="000054ED" w:rsidP="00B33D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22DA7">
        <w:rPr>
          <w:rFonts w:eastAsia="Times New Roman"/>
          <w:color w:val="000000"/>
          <w:sz w:val="28"/>
          <w:szCs w:val="28"/>
        </w:rPr>
        <w:t xml:space="preserve">- </w:t>
      </w:r>
      <w:r w:rsidR="003C73FA" w:rsidRPr="00622DA7">
        <w:rPr>
          <w:rFonts w:eastAsia="Times New Roman"/>
          <w:color w:val="000000"/>
          <w:sz w:val="28"/>
          <w:szCs w:val="28"/>
        </w:rPr>
        <w:t xml:space="preserve">воспитывать духовность, </w:t>
      </w:r>
      <w:r w:rsidR="004F137A">
        <w:rPr>
          <w:rFonts w:eastAsia="Times New Roman"/>
          <w:color w:val="000000"/>
          <w:sz w:val="28"/>
          <w:szCs w:val="28"/>
        </w:rPr>
        <w:t xml:space="preserve">нравственность, </w:t>
      </w:r>
      <w:r w:rsidR="00796ED7">
        <w:rPr>
          <w:rFonts w:eastAsia="Times New Roman"/>
          <w:color w:val="000000"/>
          <w:sz w:val="28"/>
          <w:szCs w:val="28"/>
        </w:rPr>
        <w:t xml:space="preserve">базовые национальные ценности российского общества, основанные на общечеловеческих </w:t>
      </w:r>
      <w:proofErr w:type="gramStart"/>
      <w:r w:rsidR="00796ED7">
        <w:rPr>
          <w:rFonts w:eastAsia="Times New Roman"/>
          <w:color w:val="000000"/>
          <w:sz w:val="28"/>
          <w:szCs w:val="28"/>
        </w:rPr>
        <w:t xml:space="preserve">ценностях, </w:t>
      </w:r>
      <w:r w:rsidR="004F137A">
        <w:rPr>
          <w:rFonts w:eastAsia="Times New Roman"/>
          <w:color w:val="000000"/>
          <w:sz w:val="28"/>
          <w:szCs w:val="28"/>
        </w:rPr>
        <w:t xml:space="preserve"> </w:t>
      </w:r>
      <w:r w:rsidR="003C73FA" w:rsidRPr="00622DA7">
        <w:rPr>
          <w:rFonts w:eastAsia="Times New Roman"/>
          <w:color w:val="000000"/>
          <w:sz w:val="28"/>
          <w:szCs w:val="28"/>
        </w:rPr>
        <w:t>через</w:t>
      </w:r>
      <w:proofErr w:type="gramEnd"/>
      <w:r w:rsidR="003C73FA" w:rsidRPr="00622DA7">
        <w:rPr>
          <w:rFonts w:eastAsia="Times New Roman"/>
          <w:color w:val="000000"/>
          <w:sz w:val="28"/>
          <w:szCs w:val="28"/>
        </w:rPr>
        <w:t xml:space="preserve"> включение </w:t>
      </w:r>
      <w:r w:rsidR="004F137A">
        <w:rPr>
          <w:rFonts w:eastAsia="Times New Roman"/>
          <w:color w:val="000000"/>
          <w:sz w:val="28"/>
          <w:szCs w:val="28"/>
        </w:rPr>
        <w:t>обучающихся</w:t>
      </w:r>
      <w:r w:rsidR="003C73FA" w:rsidRPr="00622DA7">
        <w:rPr>
          <w:rFonts w:eastAsia="Times New Roman"/>
          <w:color w:val="000000"/>
          <w:sz w:val="28"/>
          <w:szCs w:val="28"/>
        </w:rPr>
        <w:t xml:space="preserve"> в систему духовно-нравственного воспитания;</w:t>
      </w:r>
    </w:p>
    <w:p w:rsidR="00B33DCF" w:rsidRDefault="004F137A" w:rsidP="00B33D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622DA7">
        <w:rPr>
          <w:rFonts w:eastAsia="Times New Roman"/>
          <w:color w:val="000000"/>
          <w:sz w:val="28"/>
          <w:szCs w:val="28"/>
        </w:rPr>
        <w:t>формирова</w:t>
      </w:r>
      <w:r>
        <w:rPr>
          <w:rFonts w:eastAsia="Times New Roman"/>
          <w:color w:val="000000"/>
          <w:sz w:val="28"/>
          <w:szCs w:val="28"/>
        </w:rPr>
        <w:t>ть</w:t>
      </w:r>
      <w:r w:rsidRPr="00622DA7">
        <w:rPr>
          <w:rFonts w:eastAsia="Times New Roman"/>
          <w:color w:val="000000"/>
          <w:sz w:val="28"/>
          <w:szCs w:val="28"/>
        </w:rPr>
        <w:t xml:space="preserve"> </w:t>
      </w:r>
      <w:r w:rsidR="00796ED7" w:rsidRPr="00622DA7">
        <w:rPr>
          <w:rFonts w:eastAsia="Times New Roman"/>
          <w:color w:val="000000"/>
          <w:sz w:val="28"/>
          <w:szCs w:val="28"/>
        </w:rPr>
        <w:t>ценностно</w:t>
      </w:r>
      <w:r w:rsidR="00796ED7">
        <w:rPr>
          <w:rFonts w:eastAsia="Times New Roman"/>
          <w:color w:val="000000"/>
          <w:sz w:val="28"/>
          <w:szCs w:val="28"/>
        </w:rPr>
        <w:t>е</w:t>
      </w:r>
      <w:r w:rsidRPr="00622DA7">
        <w:rPr>
          <w:rFonts w:eastAsia="Times New Roman"/>
          <w:color w:val="000000"/>
          <w:sz w:val="28"/>
          <w:szCs w:val="28"/>
        </w:rPr>
        <w:t xml:space="preserve"> отношени</w:t>
      </w:r>
      <w:r>
        <w:rPr>
          <w:rFonts w:eastAsia="Times New Roman"/>
          <w:color w:val="000000"/>
          <w:sz w:val="28"/>
          <w:szCs w:val="28"/>
        </w:rPr>
        <w:t>е</w:t>
      </w:r>
      <w:r w:rsidRPr="00622DA7">
        <w:rPr>
          <w:rFonts w:eastAsia="Times New Roman"/>
          <w:color w:val="000000"/>
          <w:sz w:val="28"/>
          <w:szCs w:val="28"/>
        </w:rPr>
        <w:t xml:space="preserve"> к обществу, понимани</w:t>
      </w:r>
      <w:r>
        <w:rPr>
          <w:rFonts w:eastAsia="Times New Roman"/>
          <w:color w:val="000000"/>
          <w:sz w:val="28"/>
          <w:szCs w:val="28"/>
        </w:rPr>
        <w:t>е</w:t>
      </w:r>
      <w:r w:rsidRPr="00622DA7">
        <w:rPr>
          <w:rFonts w:eastAsia="Times New Roman"/>
          <w:color w:val="000000"/>
          <w:sz w:val="28"/>
          <w:szCs w:val="28"/>
        </w:rPr>
        <w:t xml:space="preserve"> смысла человеческого существования и ценности существования других людей</w:t>
      </w:r>
      <w:r w:rsidR="00796ED7">
        <w:rPr>
          <w:rFonts w:eastAsia="Times New Roman"/>
          <w:color w:val="000000"/>
          <w:sz w:val="28"/>
          <w:szCs w:val="28"/>
        </w:rPr>
        <w:t>, усвоение «золотого правила нравственности»</w:t>
      </w:r>
      <w:r w:rsidRPr="00622DA7">
        <w:rPr>
          <w:rFonts w:eastAsia="Times New Roman"/>
          <w:color w:val="000000"/>
          <w:sz w:val="28"/>
          <w:szCs w:val="28"/>
        </w:rPr>
        <w:t>;</w:t>
      </w:r>
    </w:p>
    <w:p w:rsidR="00B33DCF" w:rsidRDefault="004F137A" w:rsidP="00B33D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развивать</w:t>
      </w:r>
      <w:r w:rsidRPr="00622DA7">
        <w:rPr>
          <w:rFonts w:eastAsia="Times New Roman"/>
          <w:color w:val="000000"/>
          <w:sz w:val="28"/>
          <w:szCs w:val="28"/>
        </w:rPr>
        <w:t xml:space="preserve"> способнос</w:t>
      </w:r>
      <w:r w:rsidR="00796ED7">
        <w:rPr>
          <w:rFonts w:eastAsia="Times New Roman"/>
          <w:color w:val="000000"/>
          <w:sz w:val="28"/>
          <w:szCs w:val="28"/>
        </w:rPr>
        <w:t>ть</w:t>
      </w:r>
      <w:r w:rsidRPr="00622DA7">
        <w:rPr>
          <w:rFonts w:eastAsia="Times New Roman"/>
          <w:color w:val="000000"/>
          <w:sz w:val="28"/>
          <w:szCs w:val="28"/>
        </w:rPr>
        <w:t xml:space="preserve"> жить на высоком культурном уровне, созидать новые материальные ценности;</w:t>
      </w:r>
    </w:p>
    <w:p w:rsidR="00B33DCF" w:rsidRDefault="00B33DCF" w:rsidP="00B33D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формировать</w:t>
      </w:r>
      <w:r w:rsidR="004F137A" w:rsidRPr="00622DA7">
        <w:rPr>
          <w:rFonts w:eastAsia="Times New Roman"/>
          <w:color w:val="000000"/>
          <w:sz w:val="28"/>
          <w:szCs w:val="28"/>
        </w:rPr>
        <w:t xml:space="preserve"> понимани</w:t>
      </w:r>
      <w:r>
        <w:rPr>
          <w:rFonts w:eastAsia="Times New Roman"/>
          <w:color w:val="000000"/>
          <w:sz w:val="28"/>
          <w:szCs w:val="28"/>
        </w:rPr>
        <w:t>е</w:t>
      </w:r>
      <w:r w:rsidR="004F137A" w:rsidRPr="00622DA7">
        <w:rPr>
          <w:rFonts w:eastAsia="Times New Roman"/>
          <w:color w:val="000000"/>
          <w:sz w:val="28"/>
          <w:szCs w:val="28"/>
        </w:rPr>
        <w:t xml:space="preserve"> значимости личностных и деловых качеств во взаимоотношениях</w:t>
      </w:r>
      <w:r w:rsidR="004F137A">
        <w:rPr>
          <w:rFonts w:eastAsia="Times New Roman"/>
          <w:color w:val="000000"/>
          <w:sz w:val="28"/>
          <w:szCs w:val="28"/>
        </w:rPr>
        <w:t xml:space="preserve"> между людьми;</w:t>
      </w:r>
    </w:p>
    <w:p w:rsidR="000756A8" w:rsidRPr="00EE681F" w:rsidRDefault="000756A8" w:rsidP="000756A8">
      <w:pPr>
        <w:rPr>
          <w:rFonts w:eastAsia="Times New Roman"/>
          <w:color w:val="000000"/>
          <w:sz w:val="28"/>
          <w:szCs w:val="28"/>
        </w:rPr>
      </w:pPr>
      <w:r w:rsidRPr="00EE681F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сформировать такие понятия</w:t>
      </w:r>
      <w:r w:rsidRPr="00EE681F">
        <w:rPr>
          <w:rFonts w:eastAsia="Times New Roman"/>
          <w:color w:val="000000"/>
          <w:sz w:val="28"/>
          <w:szCs w:val="28"/>
        </w:rPr>
        <w:t>, как уважение, авторитет, почтение к старшему поколению на основе христианской педагогики;</w:t>
      </w:r>
    </w:p>
    <w:p w:rsidR="000756A8" w:rsidRDefault="000756A8" w:rsidP="000756A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E681F"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сформировать</w:t>
      </w:r>
      <w:r w:rsidRPr="00EE681F">
        <w:rPr>
          <w:rFonts w:eastAsia="Times New Roman"/>
          <w:color w:val="000000"/>
          <w:sz w:val="28"/>
          <w:szCs w:val="28"/>
        </w:rPr>
        <w:t xml:space="preserve"> представления о призвании и воспитании души, о милости, радости и благодарении души</w:t>
      </w:r>
      <w:r>
        <w:rPr>
          <w:rFonts w:eastAsia="Times New Roman"/>
          <w:color w:val="000000"/>
          <w:sz w:val="28"/>
          <w:szCs w:val="28"/>
        </w:rPr>
        <w:t>;</w:t>
      </w:r>
    </w:p>
    <w:p w:rsidR="0059276E" w:rsidRDefault="00B33DCF" w:rsidP="003C73F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622DA7" w:rsidRPr="00622DA7">
        <w:rPr>
          <w:rFonts w:eastAsia="Times New Roman"/>
          <w:color w:val="000000"/>
          <w:sz w:val="28"/>
          <w:szCs w:val="28"/>
        </w:rPr>
        <w:t>созда</w:t>
      </w:r>
      <w:r>
        <w:rPr>
          <w:rFonts w:eastAsia="Times New Roman"/>
          <w:color w:val="000000"/>
          <w:sz w:val="28"/>
          <w:szCs w:val="28"/>
        </w:rPr>
        <w:t>вать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воспитывающ</w:t>
      </w:r>
      <w:r>
        <w:rPr>
          <w:rFonts w:eastAsia="Times New Roman"/>
          <w:color w:val="000000"/>
          <w:sz w:val="28"/>
          <w:szCs w:val="28"/>
        </w:rPr>
        <w:t>ую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духовно-нравственн</w:t>
      </w:r>
      <w:r>
        <w:rPr>
          <w:rFonts w:eastAsia="Times New Roman"/>
          <w:color w:val="000000"/>
          <w:sz w:val="28"/>
          <w:szCs w:val="28"/>
        </w:rPr>
        <w:t>ую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сред</w:t>
      </w:r>
      <w:r>
        <w:rPr>
          <w:rFonts w:eastAsia="Times New Roman"/>
          <w:color w:val="000000"/>
          <w:sz w:val="28"/>
          <w:szCs w:val="28"/>
        </w:rPr>
        <w:t>у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(развитие коллектив</w:t>
      </w:r>
      <w:r w:rsidR="0059276E">
        <w:rPr>
          <w:rFonts w:eastAsia="Times New Roman"/>
          <w:color w:val="000000"/>
          <w:sz w:val="28"/>
          <w:szCs w:val="28"/>
        </w:rPr>
        <w:t>ов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, взаимодействие с </w:t>
      </w:r>
      <w:r w:rsidR="0059276E">
        <w:rPr>
          <w:rFonts w:eastAsia="Times New Roman"/>
          <w:color w:val="000000"/>
          <w:sz w:val="28"/>
          <w:szCs w:val="28"/>
        </w:rPr>
        <w:t>РПЦ, экскурсии по святым местам</w:t>
      </w:r>
      <w:r w:rsidR="00622DA7" w:rsidRPr="00622DA7">
        <w:rPr>
          <w:rFonts w:eastAsia="Times New Roman"/>
          <w:color w:val="000000"/>
          <w:sz w:val="28"/>
          <w:szCs w:val="28"/>
        </w:rPr>
        <w:t>);</w:t>
      </w:r>
    </w:p>
    <w:p w:rsidR="0059276E" w:rsidRDefault="0059276E" w:rsidP="003C73F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622DA7">
        <w:rPr>
          <w:rFonts w:eastAsia="Times New Roman"/>
          <w:color w:val="000000"/>
          <w:sz w:val="28"/>
          <w:szCs w:val="28"/>
        </w:rPr>
        <w:t>организ</w:t>
      </w:r>
      <w:r>
        <w:rPr>
          <w:rFonts w:eastAsia="Times New Roman"/>
          <w:color w:val="000000"/>
          <w:sz w:val="28"/>
          <w:szCs w:val="28"/>
        </w:rPr>
        <w:t>овывать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коллективн</w:t>
      </w:r>
      <w:r>
        <w:rPr>
          <w:rFonts w:eastAsia="Times New Roman"/>
          <w:color w:val="000000"/>
          <w:sz w:val="28"/>
          <w:szCs w:val="28"/>
        </w:rPr>
        <w:t>ую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творческ</w:t>
      </w:r>
      <w:r>
        <w:rPr>
          <w:rFonts w:eastAsia="Times New Roman"/>
          <w:color w:val="000000"/>
          <w:sz w:val="28"/>
          <w:szCs w:val="28"/>
        </w:rPr>
        <w:t>ую деятельность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обучающихся</w:t>
      </w:r>
      <w:r w:rsidR="00622DA7" w:rsidRPr="00622DA7">
        <w:rPr>
          <w:rFonts w:eastAsia="Times New Roman"/>
          <w:color w:val="000000"/>
          <w:sz w:val="28"/>
          <w:szCs w:val="28"/>
        </w:rPr>
        <w:t>, реализуем</w:t>
      </w:r>
      <w:r>
        <w:rPr>
          <w:rFonts w:eastAsia="Times New Roman"/>
          <w:color w:val="000000"/>
          <w:sz w:val="28"/>
          <w:szCs w:val="28"/>
        </w:rPr>
        <w:t>ую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в многообразных формах воспитательной работы;</w:t>
      </w:r>
    </w:p>
    <w:p w:rsidR="00724903" w:rsidRPr="00724903" w:rsidRDefault="00724903" w:rsidP="0072490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приобщать к чтению, </w:t>
      </w:r>
      <w:r w:rsidRPr="00724903">
        <w:rPr>
          <w:rFonts w:eastAsia="Times New Roman"/>
          <w:color w:val="000000"/>
          <w:sz w:val="28"/>
          <w:szCs w:val="28"/>
        </w:rPr>
        <w:t>воспит</w:t>
      </w:r>
      <w:r>
        <w:rPr>
          <w:rFonts w:eastAsia="Times New Roman"/>
          <w:color w:val="000000"/>
          <w:sz w:val="28"/>
          <w:szCs w:val="28"/>
        </w:rPr>
        <w:t xml:space="preserve">ывать </w:t>
      </w:r>
      <w:r w:rsidRPr="00724903">
        <w:rPr>
          <w:rFonts w:eastAsia="Times New Roman"/>
          <w:color w:val="000000"/>
          <w:sz w:val="28"/>
          <w:szCs w:val="28"/>
        </w:rPr>
        <w:t>информационн</w:t>
      </w:r>
      <w:r>
        <w:rPr>
          <w:rFonts w:eastAsia="Times New Roman"/>
          <w:color w:val="000000"/>
          <w:sz w:val="28"/>
          <w:szCs w:val="28"/>
        </w:rPr>
        <w:t xml:space="preserve">ую </w:t>
      </w:r>
      <w:r w:rsidR="0046338E">
        <w:rPr>
          <w:rFonts w:eastAsia="Times New Roman"/>
          <w:color w:val="000000"/>
          <w:sz w:val="28"/>
          <w:szCs w:val="28"/>
        </w:rPr>
        <w:t>и медиа-</w:t>
      </w:r>
      <w:r w:rsidRPr="00724903">
        <w:rPr>
          <w:rFonts w:eastAsia="Times New Roman"/>
          <w:color w:val="000000"/>
          <w:sz w:val="28"/>
          <w:szCs w:val="28"/>
        </w:rPr>
        <w:t>культур</w:t>
      </w:r>
      <w:r>
        <w:rPr>
          <w:rFonts w:eastAsia="Times New Roman"/>
          <w:color w:val="000000"/>
          <w:sz w:val="28"/>
          <w:szCs w:val="28"/>
        </w:rPr>
        <w:t>у</w:t>
      </w:r>
      <w:r w:rsidRPr="00724903">
        <w:rPr>
          <w:rFonts w:eastAsia="Times New Roman"/>
          <w:color w:val="000000"/>
          <w:sz w:val="28"/>
          <w:szCs w:val="28"/>
        </w:rPr>
        <w:t>;</w:t>
      </w:r>
    </w:p>
    <w:p w:rsidR="00622DA7" w:rsidRPr="0059276E" w:rsidRDefault="0059276E" w:rsidP="003C73F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622DA7" w:rsidRPr="00622DA7">
        <w:rPr>
          <w:rFonts w:eastAsia="Times New Roman"/>
          <w:color w:val="000000"/>
          <w:sz w:val="28"/>
          <w:szCs w:val="28"/>
        </w:rPr>
        <w:t>корректиро</w:t>
      </w:r>
      <w:r>
        <w:rPr>
          <w:rFonts w:eastAsia="Times New Roman"/>
          <w:color w:val="000000"/>
          <w:sz w:val="28"/>
          <w:szCs w:val="28"/>
        </w:rPr>
        <w:t>вать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индивидуальн</w:t>
      </w:r>
      <w:r>
        <w:rPr>
          <w:rFonts w:eastAsia="Times New Roman"/>
          <w:color w:val="000000"/>
          <w:sz w:val="28"/>
          <w:szCs w:val="28"/>
        </w:rPr>
        <w:t>ый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пут</w:t>
      </w:r>
      <w:r>
        <w:rPr>
          <w:rFonts w:eastAsia="Times New Roman"/>
          <w:color w:val="000000"/>
          <w:sz w:val="28"/>
          <w:szCs w:val="28"/>
        </w:rPr>
        <w:t>ь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духовно-нравственного развития каждого </w:t>
      </w:r>
      <w:r>
        <w:rPr>
          <w:rFonts w:eastAsia="Times New Roman"/>
          <w:color w:val="000000"/>
          <w:sz w:val="28"/>
          <w:szCs w:val="28"/>
        </w:rPr>
        <w:t>обучающегося</w:t>
      </w:r>
      <w:r w:rsidR="00622DA7" w:rsidRPr="00622DA7">
        <w:rPr>
          <w:rFonts w:eastAsia="Times New Roman"/>
          <w:color w:val="000000"/>
          <w:sz w:val="28"/>
          <w:szCs w:val="28"/>
        </w:rPr>
        <w:t>, стимулирова</w:t>
      </w:r>
      <w:r>
        <w:rPr>
          <w:rFonts w:eastAsia="Times New Roman"/>
          <w:color w:val="000000"/>
          <w:sz w:val="28"/>
          <w:szCs w:val="28"/>
        </w:rPr>
        <w:t>ть</w:t>
      </w:r>
      <w:r w:rsidR="00622DA7" w:rsidRPr="00622DA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 самопознанию и самовоспитанию</w:t>
      </w:r>
      <w:r w:rsidR="00622DA7" w:rsidRPr="00622DA7">
        <w:rPr>
          <w:rFonts w:eastAsia="Times New Roman"/>
          <w:color w:val="000000"/>
          <w:sz w:val="28"/>
          <w:szCs w:val="28"/>
        </w:rPr>
        <w:t>.</w:t>
      </w:r>
    </w:p>
    <w:p w:rsidR="00FA737C" w:rsidRDefault="00FA737C" w:rsidP="00FA737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E2F6F">
        <w:rPr>
          <w:rFonts w:eastAsia="Times New Roman"/>
          <w:b/>
          <w:color w:val="000000"/>
          <w:sz w:val="28"/>
          <w:szCs w:val="28"/>
        </w:rPr>
        <w:t>Участники программы</w:t>
      </w:r>
      <w:r w:rsidRPr="00FE2F6F">
        <w:rPr>
          <w:rFonts w:eastAsia="Times New Roman"/>
          <w:color w:val="000000"/>
          <w:sz w:val="28"/>
          <w:szCs w:val="28"/>
        </w:rPr>
        <w:t>: обучающиеся Майкопского СУВУ в возрасте</w:t>
      </w:r>
      <w:r w:rsidRPr="001D6E12">
        <w:rPr>
          <w:rFonts w:eastAsia="Times New Roman"/>
          <w:color w:val="000000"/>
          <w:sz w:val="28"/>
          <w:szCs w:val="28"/>
        </w:rPr>
        <w:t xml:space="preserve"> от 11 до 18 лет.</w:t>
      </w:r>
    </w:p>
    <w:p w:rsidR="00B95A9D" w:rsidRPr="00077E00" w:rsidRDefault="001D6E12" w:rsidP="00077E00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Pr="001D6E12">
        <w:rPr>
          <w:rFonts w:eastAsia="Times New Roman"/>
          <w:b/>
          <w:color w:val="000000"/>
          <w:sz w:val="28"/>
          <w:szCs w:val="28"/>
        </w:rPr>
        <w:t xml:space="preserve"> </w:t>
      </w:r>
      <w:r w:rsidR="00D726CF" w:rsidRPr="00D726CF">
        <w:rPr>
          <w:rFonts w:eastAsia="Times New Roman"/>
          <w:b/>
          <w:color w:val="000000"/>
          <w:sz w:val="28"/>
          <w:szCs w:val="28"/>
        </w:rPr>
        <w:t>Нормативно-правовой и документальной основой</w:t>
      </w:r>
      <w:r w:rsidR="00763BE5">
        <w:rPr>
          <w:rFonts w:eastAsia="Times New Roman"/>
          <w:b/>
          <w:color w:val="000000"/>
          <w:sz w:val="28"/>
          <w:szCs w:val="28"/>
        </w:rPr>
        <w:t xml:space="preserve"> </w:t>
      </w:r>
      <w:r w:rsidR="00763BE5">
        <w:rPr>
          <w:rFonts w:eastAsia="Times New Roman"/>
          <w:color w:val="000000"/>
          <w:sz w:val="28"/>
          <w:szCs w:val="28"/>
        </w:rPr>
        <w:t>п</w:t>
      </w:r>
      <w:r w:rsidR="00763BE5" w:rsidRPr="00763BE5">
        <w:rPr>
          <w:rFonts w:eastAsia="Times New Roman"/>
          <w:color w:val="000000"/>
          <w:sz w:val="28"/>
          <w:szCs w:val="28"/>
        </w:rPr>
        <w:t>рограммы</w:t>
      </w:r>
      <w:r w:rsidR="00D726CF" w:rsidRPr="00763BE5">
        <w:rPr>
          <w:rFonts w:eastAsia="Times New Roman"/>
          <w:color w:val="000000"/>
          <w:sz w:val="28"/>
          <w:szCs w:val="28"/>
        </w:rPr>
        <w:t xml:space="preserve"> </w:t>
      </w:r>
      <w:r w:rsidR="00763BE5">
        <w:rPr>
          <w:rFonts w:eastAsia="Times New Roman"/>
          <w:color w:val="000000"/>
          <w:sz w:val="28"/>
          <w:szCs w:val="28"/>
        </w:rPr>
        <w:t>духовно-нравственного</w:t>
      </w:r>
      <w:r w:rsidR="00763BE5" w:rsidRPr="006B4068">
        <w:rPr>
          <w:rFonts w:eastAsia="Times New Roman"/>
          <w:color w:val="000000"/>
          <w:sz w:val="28"/>
          <w:szCs w:val="28"/>
        </w:rPr>
        <w:t xml:space="preserve"> воспитания</w:t>
      </w:r>
      <w:r w:rsidR="00763BE5" w:rsidRPr="001D6E12">
        <w:rPr>
          <w:rFonts w:eastAsia="Times New Roman"/>
          <w:color w:val="000000"/>
          <w:sz w:val="28"/>
          <w:szCs w:val="28"/>
        </w:rPr>
        <w:t xml:space="preserve"> обучающихся </w:t>
      </w:r>
      <w:r w:rsidR="00763BE5">
        <w:rPr>
          <w:rFonts w:eastAsia="Times New Roman"/>
          <w:color w:val="000000"/>
          <w:sz w:val="28"/>
          <w:szCs w:val="28"/>
        </w:rPr>
        <w:t>Майкопского</w:t>
      </w:r>
      <w:r w:rsidR="00763BE5" w:rsidRPr="001D6E12">
        <w:rPr>
          <w:rFonts w:eastAsia="Times New Roman"/>
          <w:color w:val="000000"/>
          <w:sz w:val="28"/>
          <w:szCs w:val="28"/>
        </w:rPr>
        <w:t xml:space="preserve"> </w:t>
      </w:r>
      <w:r w:rsidR="00763BE5">
        <w:rPr>
          <w:rFonts w:eastAsia="Times New Roman"/>
          <w:color w:val="000000"/>
          <w:sz w:val="28"/>
          <w:szCs w:val="28"/>
        </w:rPr>
        <w:t xml:space="preserve">СУВУ </w:t>
      </w:r>
      <w:r w:rsidR="00763BE5">
        <w:rPr>
          <w:rFonts w:eastAsia="Times New Roman"/>
          <w:color w:val="000000"/>
          <w:sz w:val="28"/>
          <w:szCs w:val="28"/>
        </w:rPr>
        <w:lastRenderedPageBreak/>
        <w:t xml:space="preserve">«Возрождение» </w:t>
      </w:r>
      <w:r w:rsidR="00D726CF" w:rsidRPr="00D726CF">
        <w:rPr>
          <w:rFonts w:eastAsia="Times New Roman"/>
          <w:color w:val="000000"/>
          <w:sz w:val="28"/>
          <w:szCs w:val="28"/>
        </w:rPr>
        <w:t>являются Закон Российской Федерации «Об образовании</w:t>
      </w:r>
      <w:r w:rsidR="003C73FA">
        <w:rPr>
          <w:rFonts w:eastAsia="Times New Roman"/>
          <w:color w:val="000000"/>
          <w:sz w:val="28"/>
          <w:szCs w:val="28"/>
        </w:rPr>
        <w:t>»</w:t>
      </w:r>
      <w:r w:rsidR="00D726CF">
        <w:rPr>
          <w:rFonts w:eastAsia="Times New Roman"/>
          <w:color w:val="000000"/>
          <w:sz w:val="28"/>
          <w:szCs w:val="28"/>
        </w:rPr>
        <w:t xml:space="preserve">, Федеральные государственные образовательные стандарты общего образования, </w:t>
      </w:r>
      <w:r w:rsidR="00D726CF" w:rsidRPr="00D726CF">
        <w:rPr>
          <w:rFonts w:eastAsia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</w:t>
      </w:r>
      <w:r w:rsidR="00D726CF">
        <w:rPr>
          <w:rFonts w:eastAsia="Times New Roman"/>
          <w:color w:val="000000"/>
          <w:sz w:val="28"/>
          <w:szCs w:val="28"/>
        </w:rPr>
        <w:t xml:space="preserve">, Стратегия </w:t>
      </w:r>
      <w:r w:rsidR="00D726CF" w:rsidRPr="00CA261E">
        <w:rPr>
          <w:rFonts w:eastAsia="Times New Roman"/>
          <w:color w:val="000000"/>
          <w:sz w:val="28"/>
          <w:szCs w:val="28"/>
        </w:rPr>
        <w:t>развития воспитания в Российской Федерации на период до 2025 года</w:t>
      </w:r>
      <w:r w:rsidR="0004485D">
        <w:rPr>
          <w:rFonts w:eastAsia="Times New Roman"/>
          <w:color w:val="000000"/>
          <w:sz w:val="28"/>
          <w:szCs w:val="28"/>
        </w:rPr>
        <w:t>,</w:t>
      </w:r>
      <w:r w:rsidR="0004485D" w:rsidRPr="0004485D">
        <w:rPr>
          <w:color w:val="000000"/>
          <w:sz w:val="28"/>
          <w:szCs w:val="28"/>
          <w:shd w:val="clear" w:color="auto" w:fill="FFFFFF"/>
        </w:rPr>
        <w:t xml:space="preserve"> </w:t>
      </w:r>
      <w:r w:rsidR="0004485D">
        <w:rPr>
          <w:color w:val="000000"/>
          <w:sz w:val="28"/>
          <w:szCs w:val="28"/>
        </w:rPr>
        <w:t>Федеральный закон от 29 декабря 2010 года N 436-ФЗ "О защите детей от  информации, причиняющей  вред  их  здоровью  и развитию".</w:t>
      </w:r>
    </w:p>
    <w:p w:rsidR="002565FD" w:rsidRPr="00D726CF" w:rsidRDefault="00B95A9D" w:rsidP="00763BE5">
      <w:pPr>
        <w:pStyle w:val="a3"/>
        <w:shd w:val="clear" w:color="auto" w:fill="FFFFFF"/>
        <w:spacing w:after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</w:t>
      </w:r>
      <w:r w:rsidR="00D726CF" w:rsidRPr="00D726CF">
        <w:rPr>
          <w:rFonts w:eastAsia="Times New Roman"/>
          <w:b/>
          <w:color w:val="000000"/>
          <w:sz w:val="28"/>
          <w:szCs w:val="28"/>
        </w:rPr>
        <w:t>Теоретико-м</w:t>
      </w:r>
      <w:r w:rsidR="002565FD" w:rsidRPr="00D726CF">
        <w:rPr>
          <w:rFonts w:eastAsia="Times New Roman"/>
          <w:b/>
          <w:color w:val="000000"/>
          <w:sz w:val="28"/>
          <w:szCs w:val="28"/>
        </w:rPr>
        <w:t>етодологическими ориентирами</w:t>
      </w:r>
      <w:r w:rsidR="00763BE5">
        <w:rPr>
          <w:rFonts w:eastAsia="Times New Roman"/>
          <w:color w:val="000000"/>
          <w:sz w:val="28"/>
          <w:szCs w:val="28"/>
        </w:rPr>
        <w:t xml:space="preserve"> </w:t>
      </w:r>
      <w:r w:rsidR="002565FD" w:rsidRPr="00D726CF">
        <w:rPr>
          <w:rFonts w:eastAsia="Times New Roman"/>
          <w:color w:val="000000"/>
          <w:sz w:val="28"/>
          <w:szCs w:val="28"/>
        </w:rPr>
        <w:t>явились подходы: </w:t>
      </w:r>
      <w:r w:rsidR="00763BE5">
        <w:rPr>
          <w:rFonts w:eastAsia="Times New Roman"/>
          <w:color w:val="000000"/>
          <w:sz w:val="28"/>
          <w:szCs w:val="28"/>
        </w:rPr>
        <w:t xml:space="preserve"> </w:t>
      </w:r>
      <w:r w:rsidR="00763BE5">
        <w:rPr>
          <w:rFonts w:eastAsia="Times New Roman"/>
          <w:i/>
          <w:iCs/>
          <w:color w:val="000000"/>
          <w:sz w:val="28"/>
          <w:szCs w:val="28"/>
        </w:rPr>
        <w:t>а</w:t>
      </w:r>
      <w:r w:rsidR="002565FD" w:rsidRPr="00D726CF">
        <w:rPr>
          <w:rFonts w:eastAsia="Times New Roman"/>
          <w:i/>
          <w:iCs/>
          <w:color w:val="000000"/>
          <w:sz w:val="28"/>
          <w:szCs w:val="28"/>
        </w:rPr>
        <w:t>нтропологический:</w:t>
      </w:r>
      <w:r w:rsidR="002565FD" w:rsidRPr="00D726CF">
        <w:rPr>
          <w:rFonts w:eastAsia="Times New Roman"/>
          <w:color w:val="000000"/>
          <w:sz w:val="28"/>
          <w:szCs w:val="28"/>
        </w:rPr>
        <w:t> </w:t>
      </w:r>
      <w:proofErr w:type="spellStart"/>
      <w:r w:rsidR="002565FD" w:rsidRPr="00D726CF">
        <w:rPr>
          <w:rFonts w:eastAsia="Times New Roman"/>
          <w:color w:val="000000"/>
          <w:sz w:val="28"/>
          <w:szCs w:val="28"/>
        </w:rPr>
        <w:t>Н.А.Бердяев</w:t>
      </w:r>
      <w:proofErr w:type="spellEnd"/>
      <w:r w:rsidR="002565FD" w:rsidRPr="00D726C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2565FD" w:rsidRPr="00D726CF">
        <w:rPr>
          <w:rFonts w:eastAsia="Times New Roman"/>
          <w:color w:val="000000"/>
          <w:sz w:val="28"/>
          <w:szCs w:val="28"/>
        </w:rPr>
        <w:t>И.А.Ильин</w:t>
      </w:r>
      <w:proofErr w:type="spellEnd"/>
      <w:r w:rsidR="002565FD" w:rsidRPr="00D726CF">
        <w:rPr>
          <w:rFonts w:eastAsia="Times New Roman"/>
          <w:color w:val="000000"/>
          <w:sz w:val="28"/>
          <w:szCs w:val="28"/>
        </w:rPr>
        <w:t>, B.C. Соловьев,</w:t>
      </w:r>
      <w:r w:rsidR="00763B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63BE5">
        <w:rPr>
          <w:rFonts w:eastAsia="Times New Roman"/>
          <w:color w:val="000000"/>
          <w:sz w:val="28"/>
          <w:szCs w:val="28"/>
        </w:rPr>
        <w:t>В.А.Сухомлинский</w:t>
      </w:r>
      <w:proofErr w:type="spellEnd"/>
      <w:r w:rsidR="00763BE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763BE5">
        <w:rPr>
          <w:rFonts w:eastAsia="Times New Roman"/>
          <w:color w:val="000000"/>
          <w:sz w:val="28"/>
          <w:szCs w:val="28"/>
        </w:rPr>
        <w:t>К.Д.Ушинский</w:t>
      </w:r>
      <w:proofErr w:type="spellEnd"/>
      <w:r w:rsidR="002565FD" w:rsidRPr="00D726CF">
        <w:rPr>
          <w:rFonts w:eastAsia="Times New Roman"/>
          <w:color w:val="000000"/>
          <w:sz w:val="28"/>
          <w:szCs w:val="28"/>
        </w:rPr>
        <w:t>; </w:t>
      </w:r>
      <w:r w:rsidR="00763B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565FD" w:rsidRPr="00D726CF">
        <w:rPr>
          <w:rFonts w:eastAsia="Times New Roman"/>
          <w:i/>
          <w:iCs/>
          <w:color w:val="000000"/>
          <w:sz w:val="28"/>
          <w:szCs w:val="28"/>
        </w:rPr>
        <w:t>деятелъностный</w:t>
      </w:r>
      <w:proofErr w:type="spellEnd"/>
      <w:r w:rsidR="002565FD" w:rsidRPr="00D726CF">
        <w:rPr>
          <w:rFonts w:eastAsia="Times New Roman"/>
          <w:i/>
          <w:iCs/>
          <w:color w:val="000000"/>
          <w:sz w:val="28"/>
          <w:szCs w:val="28"/>
        </w:rPr>
        <w:t>:</w:t>
      </w:r>
      <w:r w:rsidR="002565FD" w:rsidRPr="00D726CF">
        <w:rPr>
          <w:rFonts w:eastAsia="Times New Roman"/>
          <w:color w:val="000000"/>
          <w:sz w:val="28"/>
          <w:szCs w:val="28"/>
        </w:rPr>
        <w:t> М.Я. Басов, А.Н. Леонтьев, С.Л. Рубинштейн, А.В. Петровский и др.; </w:t>
      </w:r>
      <w:proofErr w:type="spellStart"/>
      <w:r w:rsidR="002565FD" w:rsidRPr="00D726CF">
        <w:rPr>
          <w:rFonts w:eastAsia="Times New Roman"/>
          <w:i/>
          <w:iCs/>
          <w:color w:val="000000"/>
          <w:sz w:val="28"/>
          <w:szCs w:val="28"/>
        </w:rPr>
        <w:t>компетентностный</w:t>
      </w:r>
      <w:proofErr w:type="spellEnd"/>
      <w:r w:rsidR="002565FD" w:rsidRPr="00D726CF">
        <w:rPr>
          <w:rFonts w:eastAsia="Times New Roman"/>
          <w:i/>
          <w:iCs/>
          <w:color w:val="000000"/>
          <w:sz w:val="28"/>
          <w:szCs w:val="28"/>
        </w:rPr>
        <w:t>:</w:t>
      </w:r>
      <w:r w:rsidR="002565FD" w:rsidRPr="00D726CF">
        <w:rPr>
          <w:rFonts w:eastAsia="Times New Roman"/>
          <w:color w:val="000000"/>
          <w:sz w:val="28"/>
          <w:szCs w:val="28"/>
        </w:rPr>
        <w:t xml:space="preserve"> К.А. </w:t>
      </w:r>
      <w:proofErr w:type="spellStart"/>
      <w:r w:rsidR="002565FD" w:rsidRPr="00D726CF">
        <w:rPr>
          <w:rFonts w:eastAsia="Times New Roman"/>
          <w:color w:val="000000"/>
          <w:sz w:val="28"/>
          <w:szCs w:val="28"/>
        </w:rPr>
        <w:t>Абульханова</w:t>
      </w:r>
      <w:proofErr w:type="spellEnd"/>
      <w:r w:rsidR="002565FD" w:rsidRPr="00D726CF">
        <w:rPr>
          <w:rFonts w:eastAsia="Times New Roman"/>
          <w:color w:val="000000"/>
          <w:sz w:val="28"/>
          <w:szCs w:val="28"/>
        </w:rPr>
        <w:t xml:space="preserve">, С.Г. </w:t>
      </w:r>
      <w:proofErr w:type="spellStart"/>
      <w:r w:rsidR="002565FD" w:rsidRPr="00D726CF">
        <w:rPr>
          <w:rFonts w:eastAsia="Times New Roman"/>
          <w:color w:val="000000"/>
          <w:sz w:val="28"/>
          <w:szCs w:val="28"/>
        </w:rPr>
        <w:t>Вершловск</w:t>
      </w:r>
      <w:r w:rsidR="00763BE5">
        <w:rPr>
          <w:rFonts w:eastAsia="Times New Roman"/>
          <w:color w:val="000000"/>
          <w:sz w:val="28"/>
          <w:szCs w:val="28"/>
        </w:rPr>
        <w:t>ий</w:t>
      </w:r>
      <w:proofErr w:type="spellEnd"/>
      <w:r w:rsidR="00763BE5">
        <w:rPr>
          <w:rFonts w:eastAsia="Times New Roman"/>
          <w:color w:val="000000"/>
          <w:sz w:val="28"/>
          <w:szCs w:val="28"/>
        </w:rPr>
        <w:t>, В.Г. Веселова, А.А. Дергач,</w:t>
      </w:r>
      <w:r w:rsidR="003C73FA">
        <w:rPr>
          <w:rFonts w:eastAsia="Times New Roman"/>
          <w:color w:val="000000"/>
          <w:sz w:val="28"/>
          <w:szCs w:val="28"/>
        </w:rPr>
        <w:t xml:space="preserve"> Н.В. Кузьмина, А.К. Маркова </w:t>
      </w:r>
      <w:r w:rsidR="002565FD" w:rsidRPr="00D726CF">
        <w:rPr>
          <w:rFonts w:eastAsia="Times New Roman"/>
          <w:color w:val="000000"/>
          <w:sz w:val="28"/>
          <w:szCs w:val="28"/>
        </w:rPr>
        <w:t>и др.; </w:t>
      </w:r>
      <w:r w:rsidR="002565FD" w:rsidRPr="00D726CF">
        <w:rPr>
          <w:rFonts w:eastAsia="Times New Roman"/>
          <w:i/>
          <w:iCs/>
          <w:color w:val="000000"/>
          <w:sz w:val="28"/>
          <w:szCs w:val="28"/>
        </w:rPr>
        <w:t>индивидуально</w:t>
      </w:r>
      <w:r w:rsidR="002565FD" w:rsidRPr="00D726CF">
        <w:rPr>
          <w:rFonts w:eastAsia="Times New Roman"/>
          <w:color w:val="000000"/>
          <w:sz w:val="28"/>
          <w:szCs w:val="28"/>
        </w:rPr>
        <w:t> - </w:t>
      </w:r>
      <w:r w:rsidR="002565FD" w:rsidRPr="00D726CF">
        <w:rPr>
          <w:rFonts w:eastAsia="Times New Roman"/>
          <w:i/>
          <w:iCs/>
          <w:color w:val="000000"/>
          <w:sz w:val="28"/>
          <w:szCs w:val="28"/>
        </w:rPr>
        <w:t>творческий:</w:t>
      </w:r>
      <w:r w:rsidR="002565FD" w:rsidRPr="00D726CF">
        <w:rPr>
          <w:rFonts w:eastAsia="Times New Roman"/>
          <w:color w:val="000000"/>
          <w:sz w:val="28"/>
          <w:szCs w:val="28"/>
        </w:rPr>
        <w:t xml:space="preserve"> Е.Н. Барышников, Р.У. Богданова, Л.М. Лузина, </w:t>
      </w:r>
      <w:proofErr w:type="spellStart"/>
      <w:r w:rsidR="002565FD" w:rsidRPr="00D726CF">
        <w:rPr>
          <w:rFonts w:eastAsia="Times New Roman"/>
          <w:color w:val="000000"/>
          <w:sz w:val="28"/>
          <w:szCs w:val="28"/>
        </w:rPr>
        <w:t>А.Маслоу</w:t>
      </w:r>
      <w:proofErr w:type="spellEnd"/>
      <w:r w:rsidR="002565FD" w:rsidRPr="00D726CF">
        <w:rPr>
          <w:rFonts w:eastAsia="Times New Roman"/>
          <w:color w:val="000000"/>
          <w:sz w:val="28"/>
          <w:szCs w:val="28"/>
        </w:rPr>
        <w:t xml:space="preserve">, К. </w:t>
      </w:r>
      <w:proofErr w:type="spellStart"/>
      <w:r w:rsidR="002565FD" w:rsidRPr="00D726CF">
        <w:rPr>
          <w:rFonts w:eastAsia="Times New Roman"/>
          <w:color w:val="000000"/>
          <w:sz w:val="28"/>
          <w:szCs w:val="28"/>
        </w:rPr>
        <w:t>Роджерс</w:t>
      </w:r>
      <w:proofErr w:type="spellEnd"/>
      <w:r w:rsidR="00763BE5">
        <w:rPr>
          <w:rFonts w:eastAsia="Times New Roman"/>
          <w:color w:val="000000"/>
          <w:sz w:val="28"/>
          <w:szCs w:val="28"/>
        </w:rPr>
        <w:t>;</w:t>
      </w:r>
      <w:r w:rsidR="00763BE5" w:rsidRPr="00763BE5">
        <w:rPr>
          <w:rFonts w:eastAsia="Times New Roman"/>
          <w:color w:val="000000"/>
          <w:sz w:val="28"/>
          <w:szCs w:val="28"/>
        </w:rPr>
        <w:t xml:space="preserve"> </w:t>
      </w:r>
      <w:r w:rsidR="00763BE5" w:rsidRPr="002565FD">
        <w:rPr>
          <w:rFonts w:eastAsia="Times New Roman"/>
          <w:color w:val="000000"/>
          <w:sz w:val="28"/>
          <w:szCs w:val="28"/>
        </w:rPr>
        <w:t xml:space="preserve">труды: о человеке, личности и индивидуальности: Б.Г. Ананьева, Л.С. Выготского и др.; об основных ценностных ориентациях духовно-нравственного воспитания: Б.Т. Лихачев, А.Ф. Лосев, В.Н. Полунина, Э. </w:t>
      </w:r>
      <w:proofErr w:type="spellStart"/>
      <w:r w:rsidR="00763BE5" w:rsidRPr="002565FD">
        <w:rPr>
          <w:rFonts w:eastAsia="Times New Roman"/>
          <w:color w:val="000000"/>
          <w:sz w:val="28"/>
          <w:szCs w:val="28"/>
        </w:rPr>
        <w:t>Фромм</w:t>
      </w:r>
      <w:proofErr w:type="spellEnd"/>
      <w:r w:rsidR="00763BE5" w:rsidRPr="002565FD">
        <w:rPr>
          <w:rFonts w:eastAsia="Times New Roman"/>
          <w:color w:val="000000"/>
          <w:sz w:val="28"/>
          <w:szCs w:val="28"/>
        </w:rPr>
        <w:t xml:space="preserve"> и др.; о самораскрытии и самореализации личности в деятельности: </w:t>
      </w:r>
      <w:proofErr w:type="spellStart"/>
      <w:r w:rsidR="00763BE5" w:rsidRPr="002565FD">
        <w:rPr>
          <w:rFonts w:eastAsia="Times New Roman"/>
          <w:color w:val="000000"/>
          <w:sz w:val="28"/>
          <w:szCs w:val="28"/>
        </w:rPr>
        <w:t>А.В.Брушлинского</w:t>
      </w:r>
      <w:proofErr w:type="spellEnd"/>
      <w:r w:rsidR="00763BE5" w:rsidRPr="002565FD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763BE5" w:rsidRPr="002565FD">
        <w:rPr>
          <w:rFonts w:eastAsia="Times New Roman"/>
          <w:color w:val="000000"/>
          <w:sz w:val="28"/>
          <w:szCs w:val="28"/>
        </w:rPr>
        <w:t>В.И.Слободчикова</w:t>
      </w:r>
      <w:proofErr w:type="spellEnd"/>
      <w:r w:rsidR="00763BE5" w:rsidRPr="002565FD">
        <w:rPr>
          <w:rFonts w:eastAsia="Times New Roman"/>
          <w:color w:val="000000"/>
          <w:sz w:val="28"/>
          <w:szCs w:val="28"/>
        </w:rPr>
        <w:t xml:space="preserve"> и др.; о культуре как факторе духовно-нравственного развития личности: Ш.А. </w:t>
      </w:r>
      <w:proofErr w:type="spellStart"/>
      <w:r w:rsidR="00763BE5" w:rsidRPr="002565FD">
        <w:rPr>
          <w:rFonts w:eastAsia="Times New Roman"/>
          <w:color w:val="000000"/>
          <w:sz w:val="28"/>
          <w:szCs w:val="28"/>
        </w:rPr>
        <w:t>Амонашвили</w:t>
      </w:r>
      <w:proofErr w:type="spellEnd"/>
      <w:r w:rsidR="00763BE5" w:rsidRPr="002565FD">
        <w:rPr>
          <w:rFonts w:eastAsia="Times New Roman"/>
          <w:color w:val="000000"/>
          <w:sz w:val="28"/>
          <w:szCs w:val="28"/>
        </w:rPr>
        <w:t xml:space="preserve">, Ю.К. </w:t>
      </w:r>
      <w:proofErr w:type="spellStart"/>
      <w:r w:rsidR="00763BE5" w:rsidRPr="002565FD">
        <w:rPr>
          <w:rFonts w:eastAsia="Times New Roman"/>
          <w:color w:val="000000"/>
          <w:sz w:val="28"/>
          <w:szCs w:val="28"/>
        </w:rPr>
        <w:t>Бабанского</w:t>
      </w:r>
      <w:proofErr w:type="spellEnd"/>
      <w:r w:rsidR="00763BE5" w:rsidRPr="002565FD">
        <w:rPr>
          <w:rFonts w:eastAsia="Times New Roman"/>
          <w:color w:val="000000"/>
          <w:sz w:val="28"/>
          <w:szCs w:val="28"/>
        </w:rPr>
        <w:t xml:space="preserve">, Л.И. </w:t>
      </w:r>
      <w:proofErr w:type="spellStart"/>
      <w:r w:rsidR="00763BE5" w:rsidRPr="002565FD">
        <w:rPr>
          <w:rFonts w:eastAsia="Times New Roman"/>
          <w:color w:val="000000"/>
          <w:sz w:val="28"/>
          <w:szCs w:val="28"/>
        </w:rPr>
        <w:t>Божович</w:t>
      </w:r>
      <w:proofErr w:type="spellEnd"/>
      <w:r w:rsidR="00763BE5" w:rsidRPr="002565FD">
        <w:rPr>
          <w:rFonts w:eastAsia="Times New Roman"/>
          <w:color w:val="000000"/>
          <w:sz w:val="28"/>
          <w:szCs w:val="28"/>
        </w:rPr>
        <w:t xml:space="preserve">, Е.П. Белозерцева, </w:t>
      </w:r>
      <w:proofErr w:type="spellStart"/>
      <w:r w:rsidR="00763BE5" w:rsidRPr="002565FD">
        <w:rPr>
          <w:rFonts w:eastAsia="Times New Roman"/>
          <w:color w:val="000000"/>
          <w:sz w:val="28"/>
          <w:szCs w:val="28"/>
        </w:rPr>
        <w:t>М.М.Поташника</w:t>
      </w:r>
      <w:proofErr w:type="spellEnd"/>
      <w:r w:rsidR="00763BE5" w:rsidRPr="002565FD">
        <w:rPr>
          <w:rFonts w:eastAsia="Times New Roman"/>
          <w:color w:val="000000"/>
          <w:sz w:val="28"/>
          <w:szCs w:val="28"/>
        </w:rPr>
        <w:t>, и др</w:t>
      </w:r>
      <w:r w:rsidR="002565FD" w:rsidRPr="00D726CF">
        <w:rPr>
          <w:rFonts w:eastAsia="Times New Roman"/>
          <w:color w:val="000000"/>
          <w:sz w:val="28"/>
          <w:szCs w:val="28"/>
        </w:rPr>
        <w:t xml:space="preserve">., позволяющие </w:t>
      </w:r>
      <w:r w:rsidR="00763BE5">
        <w:rPr>
          <w:rFonts w:eastAsia="Times New Roman"/>
          <w:color w:val="000000"/>
          <w:sz w:val="28"/>
          <w:szCs w:val="28"/>
        </w:rPr>
        <w:t>определить</w:t>
      </w:r>
      <w:r w:rsidR="002565FD" w:rsidRPr="00D726CF">
        <w:rPr>
          <w:rFonts w:eastAsia="Times New Roman"/>
          <w:color w:val="000000"/>
          <w:sz w:val="28"/>
          <w:szCs w:val="28"/>
        </w:rPr>
        <w:t xml:space="preserve"> отдельные компоненты духовно-нравст</w:t>
      </w:r>
      <w:r w:rsidR="00763BE5">
        <w:rPr>
          <w:rFonts w:eastAsia="Times New Roman"/>
          <w:color w:val="000000"/>
          <w:sz w:val="28"/>
          <w:szCs w:val="28"/>
        </w:rPr>
        <w:t xml:space="preserve">венного воспитания подростков </w:t>
      </w:r>
      <w:r w:rsidR="002565FD" w:rsidRPr="00D726CF">
        <w:rPr>
          <w:rFonts w:eastAsia="Times New Roman"/>
          <w:color w:val="000000"/>
          <w:sz w:val="28"/>
          <w:szCs w:val="28"/>
        </w:rPr>
        <w:t xml:space="preserve">в условиях </w:t>
      </w:r>
      <w:r w:rsidR="00763BE5">
        <w:rPr>
          <w:rFonts w:eastAsia="Times New Roman"/>
          <w:color w:val="000000"/>
          <w:sz w:val="28"/>
          <w:szCs w:val="28"/>
        </w:rPr>
        <w:t xml:space="preserve">специального </w:t>
      </w:r>
      <w:r w:rsidR="002565FD" w:rsidRPr="00D726CF">
        <w:rPr>
          <w:rFonts w:eastAsia="Times New Roman"/>
          <w:color w:val="000000"/>
          <w:sz w:val="28"/>
          <w:szCs w:val="28"/>
        </w:rPr>
        <w:t>образовательного учреждения.</w:t>
      </w:r>
    </w:p>
    <w:p w:rsidR="00622DA7" w:rsidRPr="00763BE5" w:rsidRDefault="00B95A9D" w:rsidP="00763BE5">
      <w:pPr>
        <w:jc w:val="both"/>
        <w:rPr>
          <w:rFonts w:eastAsia="Times New Roman"/>
          <w:bCs/>
          <w:sz w:val="28"/>
          <w:szCs w:val="28"/>
        </w:rPr>
      </w:pPr>
      <w:r w:rsidRPr="00763BE5">
        <w:rPr>
          <w:rFonts w:eastAsia="Times New Roman"/>
          <w:bCs/>
          <w:sz w:val="28"/>
          <w:szCs w:val="28"/>
        </w:rPr>
        <w:t xml:space="preserve">        </w:t>
      </w:r>
      <w:r w:rsidR="00622DA7" w:rsidRPr="00763BE5">
        <w:rPr>
          <w:rFonts w:eastAsia="Times New Roman"/>
          <w:b/>
          <w:bCs/>
          <w:sz w:val="28"/>
          <w:szCs w:val="28"/>
        </w:rPr>
        <w:t>Социально-педагогическими условиями</w:t>
      </w:r>
      <w:r w:rsidR="00622DA7" w:rsidRPr="00763BE5">
        <w:rPr>
          <w:rFonts w:eastAsia="Times New Roman"/>
          <w:bCs/>
          <w:sz w:val="28"/>
          <w:szCs w:val="28"/>
        </w:rPr>
        <w:t xml:space="preserve"> д</w:t>
      </w:r>
      <w:r w:rsidR="00763BE5">
        <w:rPr>
          <w:rFonts w:eastAsia="Times New Roman"/>
          <w:bCs/>
          <w:sz w:val="28"/>
          <w:szCs w:val="28"/>
        </w:rPr>
        <w:t xml:space="preserve">уховно-нравственного </w:t>
      </w:r>
      <w:r w:rsidR="00622DA7" w:rsidRPr="00763BE5">
        <w:rPr>
          <w:rFonts w:eastAsia="Times New Roman"/>
          <w:bCs/>
          <w:sz w:val="28"/>
          <w:szCs w:val="28"/>
        </w:rPr>
        <w:t xml:space="preserve">воспитания подростков в </w:t>
      </w:r>
      <w:r w:rsidR="00763BE5">
        <w:rPr>
          <w:rFonts w:eastAsia="Times New Roman"/>
          <w:bCs/>
          <w:sz w:val="28"/>
          <w:szCs w:val="28"/>
        </w:rPr>
        <w:t>условиях Майкопского СУВУ являются:</w:t>
      </w:r>
    </w:p>
    <w:p w:rsidR="00622DA7" w:rsidRPr="00763BE5" w:rsidRDefault="00763BE5" w:rsidP="00763BE5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622DA7" w:rsidRPr="00763BE5">
        <w:rPr>
          <w:rFonts w:eastAsia="Times New Roman"/>
          <w:bCs/>
          <w:sz w:val="28"/>
          <w:szCs w:val="28"/>
        </w:rPr>
        <w:t xml:space="preserve">внутренние (обеспечение самоопределения </w:t>
      </w:r>
      <w:r w:rsidR="004F137A">
        <w:rPr>
          <w:rFonts w:eastAsia="Times New Roman"/>
          <w:bCs/>
          <w:sz w:val="28"/>
          <w:szCs w:val="28"/>
        </w:rPr>
        <w:t>обучающихся</w:t>
      </w:r>
      <w:r w:rsidR="00622DA7" w:rsidRPr="00763BE5">
        <w:rPr>
          <w:rFonts w:eastAsia="Times New Roman"/>
          <w:bCs/>
          <w:sz w:val="28"/>
          <w:szCs w:val="28"/>
        </w:rPr>
        <w:t>, рефлексия духовно-нравственных ценностей, самореа</w:t>
      </w:r>
      <w:r>
        <w:rPr>
          <w:rFonts w:eastAsia="Times New Roman"/>
          <w:bCs/>
          <w:sz w:val="28"/>
          <w:szCs w:val="28"/>
        </w:rPr>
        <w:t xml:space="preserve">лизация в совместной творческой, </w:t>
      </w:r>
      <w:r w:rsidR="004F137A" w:rsidRPr="004F137A">
        <w:rPr>
          <w:rFonts w:eastAsia="Times New Roman"/>
          <w:bCs/>
          <w:sz w:val="28"/>
          <w:szCs w:val="28"/>
        </w:rPr>
        <w:t>трудов</w:t>
      </w:r>
      <w:r w:rsidR="004F137A">
        <w:rPr>
          <w:rFonts w:eastAsia="Times New Roman"/>
          <w:bCs/>
          <w:sz w:val="28"/>
          <w:szCs w:val="28"/>
        </w:rPr>
        <w:t>ой</w:t>
      </w:r>
      <w:r w:rsidR="004F137A" w:rsidRPr="004F137A">
        <w:rPr>
          <w:rFonts w:eastAsia="Times New Roman"/>
          <w:bCs/>
          <w:sz w:val="28"/>
          <w:szCs w:val="28"/>
        </w:rPr>
        <w:t>, социально значим</w:t>
      </w:r>
      <w:r w:rsidR="004F137A">
        <w:rPr>
          <w:rFonts w:eastAsia="Times New Roman"/>
          <w:bCs/>
          <w:sz w:val="28"/>
          <w:szCs w:val="28"/>
        </w:rPr>
        <w:t>ой</w:t>
      </w:r>
      <w:r w:rsidR="004F137A" w:rsidRPr="004F137A">
        <w:rPr>
          <w:rFonts w:eastAsia="Times New Roman"/>
          <w:bCs/>
          <w:sz w:val="28"/>
          <w:szCs w:val="28"/>
        </w:rPr>
        <w:t xml:space="preserve"> деятельност</w:t>
      </w:r>
      <w:r w:rsidR="004F137A">
        <w:rPr>
          <w:rFonts w:eastAsia="Times New Roman"/>
          <w:bCs/>
          <w:sz w:val="28"/>
          <w:szCs w:val="28"/>
        </w:rPr>
        <w:t>и</w:t>
      </w:r>
      <w:r w:rsidR="00622DA7" w:rsidRPr="00763BE5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>;</w:t>
      </w:r>
    </w:p>
    <w:p w:rsidR="0010551D" w:rsidRPr="00763BE5" w:rsidRDefault="00763BE5" w:rsidP="00763B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622DA7" w:rsidRPr="00763BE5">
        <w:rPr>
          <w:rFonts w:eastAsia="Times New Roman"/>
          <w:bCs/>
          <w:sz w:val="28"/>
          <w:szCs w:val="28"/>
        </w:rPr>
        <w:t>внешние: (организация содружества, сотворчества в разнообразных видах сов</w:t>
      </w:r>
      <w:r w:rsidR="000C4E91" w:rsidRPr="00763BE5">
        <w:rPr>
          <w:rFonts w:eastAsia="Times New Roman"/>
          <w:bCs/>
          <w:sz w:val="28"/>
          <w:szCs w:val="28"/>
        </w:rPr>
        <w:t xml:space="preserve">местной </w:t>
      </w:r>
      <w:proofErr w:type="spellStart"/>
      <w:r w:rsidR="000C4E91" w:rsidRPr="00763BE5">
        <w:rPr>
          <w:rFonts w:eastAsia="Times New Roman"/>
          <w:bCs/>
          <w:sz w:val="28"/>
          <w:szCs w:val="28"/>
        </w:rPr>
        <w:t>внеучебной</w:t>
      </w:r>
      <w:proofErr w:type="spellEnd"/>
      <w:r w:rsidR="000C4E91" w:rsidRPr="00763BE5">
        <w:rPr>
          <w:rFonts w:eastAsia="Times New Roman"/>
          <w:bCs/>
          <w:sz w:val="28"/>
          <w:szCs w:val="28"/>
        </w:rPr>
        <w:t xml:space="preserve"> деятельности).</w:t>
      </w:r>
    </w:p>
    <w:p w:rsidR="000054ED" w:rsidRPr="00763BE5" w:rsidRDefault="00796ED7" w:rsidP="00763BE5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65213" w:rsidRPr="00FE2F6F">
        <w:rPr>
          <w:b/>
          <w:sz w:val="28"/>
          <w:szCs w:val="28"/>
        </w:rPr>
        <w:t>Пред</w:t>
      </w:r>
      <w:r w:rsidR="00FB121E">
        <w:rPr>
          <w:b/>
          <w:sz w:val="28"/>
          <w:szCs w:val="28"/>
        </w:rPr>
        <w:t>полагаемые результаты программы:</w:t>
      </w:r>
    </w:p>
    <w:p w:rsidR="004C11A2" w:rsidRDefault="004F137A" w:rsidP="004C11A2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796ED7">
        <w:rPr>
          <w:rFonts w:eastAsia="Times New Roman"/>
          <w:color w:val="000000"/>
          <w:sz w:val="28"/>
          <w:szCs w:val="28"/>
        </w:rPr>
        <w:t>готовность и способность обучающихся</w:t>
      </w:r>
      <w:r w:rsidRPr="004F137A">
        <w:rPr>
          <w:rFonts w:eastAsia="Times New Roman"/>
          <w:color w:val="000000"/>
          <w:sz w:val="28"/>
          <w:szCs w:val="28"/>
        </w:rPr>
        <w:t xml:space="preserve"> к нравственному самосовершенствованию и реализации творческого потенциала в духовной и пред</w:t>
      </w:r>
      <w:r w:rsidR="00796ED7">
        <w:rPr>
          <w:rFonts w:eastAsia="Times New Roman"/>
          <w:color w:val="000000"/>
          <w:sz w:val="28"/>
          <w:szCs w:val="28"/>
        </w:rPr>
        <w:t>метно-продуктивной деятельности</w:t>
      </w:r>
      <w:r w:rsidRPr="004F137A">
        <w:rPr>
          <w:rFonts w:eastAsia="Times New Roman"/>
          <w:color w:val="000000"/>
          <w:sz w:val="28"/>
          <w:szCs w:val="28"/>
        </w:rPr>
        <w:t xml:space="preserve"> на основе непрерывного образования, самовоспитания и универсальной духовно-нравств</w:t>
      </w:r>
      <w:r w:rsidR="00796ED7">
        <w:rPr>
          <w:rFonts w:eastAsia="Times New Roman"/>
          <w:color w:val="000000"/>
          <w:sz w:val="28"/>
          <w:szCs w:val="28"/>
        </w:rPr>
        <w:t>енной компетенции —</w:t>
      </w:r>
      <w:r w:rsidR="004C11A2">
        <w:rPr>
          <w:rFonts w:eastAsia="Times New Roman"/>
          <w:color w:val="000000"/>
          <w:sz w:val="28"/>
          <w:szCs w:val="28"/>
        </w:rPr>
        <w:t xml:space="preserve"> «</w:t>
      </w:r>
      <w:r w:rsidR="00796ED7">
        <w:rPr>
          <w:rFonts w:eastAsia="Times New Roman"/>
          <w:color w:val="000000"/>
          <w:sz w:val="28"/>
          <w:szCs w:val="28"/>
        </w:rPr>
        <w:t>становиться лучше</w:t>
      </w:r>
      <w:r w:rsidR="004C11A2">
        <w:rPr>
          <w:rFonts w:eastAsia="Times New Roman"/>
          <w:color w:val="000000"/>
          <w:sz w:val="28"/>
          <w:szCs w:val="28"/>
        </w:rPr>
        <w:t>»</w:t>
      </w:r>
      <w:r w:rsidR="00796ED7">
        <w:rPr>
          <w:rFonts w:eastAsia="Times New Roman"/>
          <w:color w:val="000000"/>
          <w:sz w:val="28"/>
          <w:szCs w:val="28"/>
        </w:rPr>
        <w:t>;</w:t>
      </w:r>
    </w:p>
    <w:p w:rsidR="004C11A2" w:rsidRDefault="004C11A2" w:rsidP="004C11A2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F137A" w:rsidRPr="004F137A">
        <w:rPr>
          <w:rFonts w:eastAsia="Times New Roman"/>
          <w:color w:val="000000"/>
          <w:sz w:val="28"/>
          <w:szCs w:val="28"/>
        </w:rPr>
        <w:t>сформированность ценностно-смысловых ориентаций, нравственных ценностей: честность, доброта, искренность, милосердие и др.;</w:t>
      </w:r>
    </w:p>
    <w:p w:rsidR="004C11A2" w:rsidRDefault="004C11A2" w:rsidP="004C11A2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F137A" w:rsidRPr="004F137A">
        <w:rPr>
          <w:rFonts w:eastAsia="Times New Roman"/>
          <w:color w:val="000000"/>
          <w:sz w:val="28"/>
          <w:szCs w:val="28"/>
        </w:rPr>
        <w:t>развитие самосознания, позитивной самооценки и самоуважения;</w:t>
      </w:r>
    </w:p>
    <w:p w:rsidR="00CA6963" w:rsidRDefault="00CA6963" w:rsidP="004C11A2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рост общей культуры, любовь к чтению, способности к критическому анализу кинофильмов и другой медиа-продукции;</w:t>
      </w:r>
    </w:p>
    <w:p w:rsidR="004C11A2" w:rsidRDefault="004C11A2" w:rsidP="004C11A2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F137A" w:rsidRPr="004F137A">
        <w:rPr>
          <w:rFonts w:eastAsia="Times New Roman"/>
          <w:color w:val="000000"/>
          <w:sz w:val="28"/>
          <w:szCs w:val="28"/>
        </w:rPr>
        <w:t>готовность и способность открыто выражать и отстаивать свою нравственно оправданную позицию, проявлять критичность к собственным намерениям, мыслям и поступкам;</w:t>
      </w:r>
    </w:p>
    <w:p w:rsidR="004C11A2" w:rsidRDefault="004C11A2" w:rsidP="004C11A2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="004F137A" w:rsidRPr="004F137A">
        <w:rPr>
          <w:rFonts w:eastAsia="Times New Roman"/>
          <w:color w:val="000000"/>
          <w:sz w:val="28"/>
          <w:szCs w:val="28"/>
        </w:rPr>
        <w:t>способность к самостоятельным поступкам и действиям, совершаемым на основе морального выбора, принятию ответственности за их результаты, целеустремленность и настойчивость в достижении результата;</w:t>
      </w:r>
    </w:p>
    <w:p w:rsidR="004C11A2" w:rsidRDefault="004C11A2" w:rsidP="004C11A2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F137A" w:rsidRPr="004F137A">
        <w:rPr>
          <w:rFonts w:eastAsia="Times New Roman"/>
          <w:color w:val="000000"/>
          <w:sz w:val="28"/>
          <w:szCs w:val="28"/>
        </w:rPr>
        <w:t>трудолюбие, жизненный оптимизм, способность к преодолению трудностей;</w:t>
      </w:r>
    </w:p>
    <w:p w:rsidR="004F137A" w:rsidRDefault="004C11A2" w:rsidP="007F1E75">
      <w:pPr>
        <w:shd w:val="clear" w:color="auto" w:fill="FFFFFF"/>
        <w:ind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F137A" w:rsidRPr="004F137A">
        <w:rPr>
          <w:rFonts w:eastAsia="Times New Roman"/>
          <w:color w:val="000000"/>
          <w:sz w:val="28"/>
          <w:szCs w:val="28"/>
        </w:rPr>
        <w:t>осознание ценности человеческой жизни, нетерпимость к действиям и влияниям, представляющим угрозу жизни, физическому и нравственному здоровью и духовной безопасности личности, умение противодействовать им в пределах своих возможностей.</w:t>
      </w:r>
    </w:p>
    <w:p w:rsidR="007F1E75" w:rsidRDefault="00065213" w:rsidP="00065213">
      <w:pPr>
        <w:ind w:firstLine="454"/>
        <w:jc w:val="both"/>
        <w:rPr>
          <w:rFonts w:eastAsia="Times New Roman"/>
          <w:sz w:val="28"/>
          <w:szCs w:val="28"/>
        </w:rPr>
      </w:pPr>
      <w:r w:rsidRPr="00FE2F6F">
        <w:rPr>
          <w:rFonts w:eastAsia="Times New Roman"/>
          <w:b/>
          <w:sz w:val="28"/>
          <w:szCs w:val="28"/>
        </w:rPr>
        <w:t>Оценка эффективности реализации</w:t>
      </w:r>
      <w:r w:rsidRPr="00FE2F6F">
        <w:rPr>
          <w:rFonts w:eastAsia="Times New Roman"/>
          <w:sz w:val="28"/>
          <w:szCs w:val="28"/>
        </w:rPr>
        <w:t xml:space="preserve"> Программы осуществляется в рамках мониторинга Программы воспитания и социализации обучающихся Майкопского СУВУ. Мониторинг представляет собой систему диагностических исследований, направленных на комплексную оценку результатов эффективности реализации учреждением Программы воспитания и социализации обучающихся.</w:t>
      </w:r>
      <w:r w:rsidR="00622DA7" w:rsidRPr="00622DA7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7F1E75">
        <w:rPr>
          <w:rFonts w:eastAsia="Times New Roman"/>
          <w:iCs/>
          <w:sz w:val="28"/>
          <w:szCs w:val="28"/>
        </w:rPr>
        <w:t>Основными к</w:t>
      </w:r>
      <w:r w:rsidR="00622DA7" w:rsidRPr="007F1E75">
        <w:rPr>
          <w:rFonts w:eastAsia="Times New Roman"/>
          <w:iCs/>
          <w:sz w:val="28"/>
          <w:szCs w:val="28"/>
        </w:rPr>
        <w:t>ритериями</w:t>
      </w:r>
      <w:r w:rsidR="00622DA7" w:rsidRPr="007F1E75">
        <w:rPr>
          <w:rFonts w:eastAsia="Times New Roman"/>
          <w:sz w:val="28"/>
          <w:szCs w:val="28"/>
        </w:rPr>
        <w:t> выступают:</w:t>
      </w:r>
    </w:p>
    <w:p w:rsidR="007F1E75" w:rsidRDefault="007F1E75" w:rsidP="00065213">
      <w:pPr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22DA7" w:rsidRPr="007F1E75">
        <w:rPr>
          <w:rFonts w:eastAsia="Times New Roman"/>
          <w:sz w:val="28"/>
          <w:szCs w:val="28"/>
        </w:rPr>
        <w:t> </w:t>
      </w:r>
      <w:r w:rsidR="00622DA7" w:rsidRPr="007F1E75">
        <w:rPr>
          <w:rFonts w:eastAsia="Times New Roman"/>
          <w:iCs/>
          <w:sz w:val="28"/>
          <w:szCs w:val="28"/>
        </w:rPr>
        <w:t xml:space="preserve">духовно-нравственные </w:t>
      </w:r>
      <w:proofErr w:type="gramStart"/>
      <w:r w:rsidR="00622DA7" w:rsidRPr="007F1E75">
        <w:rPr>
          <w:rFonts w:eastAsia="Times New Roman"/>
          <w:iCs/>
          <w:sz w:val="28"/>
          <w:szCs w:val="28"/>
        </w:rPr>
        <w:t>ценности,</w:t>
      </w:r>
      <w:r>
        <w:rPr>
          <w:rFonts w:eastAsia="Times New Roman"/>
          <w:iCs/>
          <w:sz w:val="28"/>
          <w:szCs w:val="28"/>
        </w:rPr>
        <w:t xml:space="preserve"> </w:t>
      </w:r>
      <w:r w:rsidR="00622DA7" w:rsidRPr="007F1E75">
        <w:rPr>
          <w:rFonts w:eastAsia="Times New Roman"/>
          <w:sz w:val="28"/>
          <w:szCs w:val="28"/>
        </w:rPr>
        <w:t> показатели</w:t>
      </w:r>
      <w:proofErr w:type="gramEnd"/>
      <w:r w:rsidR="00622DA7" w:rsidRPr="007F1E75">
        <w:rPr>
          <w:rFonts w:eastAsia="Times New Roman"/>
          <w:sz w:val="28"/>
          <w:szCs w:val="28"/>
        </w:rPr>
        <w:t>: (совесть, долг, вера, ответственность, правдивость); </w:t>
      </w:r>
    </w:p>
    <w:p w:rsidR="00065213" w:rsidRPr="007F1E75" w:rsidRDefault="007F1E75" w:rsidP="00065213">
      <w:pPr>
        <w:ind w:firstLine="45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Cs/>
          <w:sz w:val="28"/>
          <w:szCs w:val="28"/>
        </w:rPr>
        <w:t>духовно</w:t>
      </w:r>
      <w:r w:rsidR="00622DA7" w:rsidRPr="007F1E75">
        <w:rPr>
          <w:rFonts w:eastAsia="Times New Roman"/>
          <w:iCs/>
          <w:sz w:val="28"/>
          <w:szCs w:val="28"/>
        </w:rPr>
        <w:t>-нравственная позиция,</w:t>
      </w:r>
      <w:r w:rsidR="00622DA7" w:rsidRPr="007F1E75">
        <w:rPr>
          <w:rFonts w:eastAsia="Times New Roman"/>
          <w:sz w:val="28"/>
          <w:szCs w:val="28"/>
        </w:rPr>
        <w:t xml:space="preserve"> показатели: (способность к различению добра и зла, проявлению </w:t>
      </w:r>
      <w:r>
        <w:rPr>
          <w:rFonts w:eastAsia="Times New Roman"/>
          <w:sz w:val="28"/>
          <w:szCs w:val="28"/>
        </w:rPr>
        <w:t>альтруизма</w:t>
      </w:r>
      <w:r w:rsidR="00622DA7" w:rsidRPr="007F1E75">
        <w:rPr>
          <w:rFonts w:eastAsia="Times New Roman"/>
          <w:sz w:val="28"/>
          <w:szCs w:val="28"/>
        </w:rPr>
        <w:t xml:space="preserve">, </w:t>
      </w:r>
      <w:r w:rsidR="00491C70">
        <w:rPr>
          <w:rFonts w:eastAsia="Times New Roman"/>
          <w:sz w:val="28"/>
          <w:szCs w:val="28"/>
        </w:rPr>
        <w:t>сострадания,</w:t>
      </w:r>
      <w:r w:rsidR="00B64B5E" w:rsidRPr="007F1E75">
        <w:rPr>
          <w:rFonts w:eastAsia="Times New Roman"/>
          <w:sz w:val="28"/>
          <w:szCs w:val="28"/>
        </w:rPr>
        <w:t xml:space="preserve"> </w:t>
      </w:r>
      <w:r w:rsidR="00622DA7" w:rsidRPr="007F1E75">
        <w:rPr>
          <w:rFonts w:eastAsia="Times New Roman"/>
          <w:sz w:val="28"/>
          <w:szCs w:val="28"/>
        </w:rPr>
        <w:t xml:space="preserve">готовность к </w:t>
      </w:r>
      <w:r w:rsidR="00B64B5E">
        <w:rPr>
          <w:rFonts w:eastAsia="Times New Roman"/>
          <w:sz w:val="28"/>
          <w:szCs w:val="28"/>
        </w:rPr>
        <w:t>преодолению жизненных испытаний</w:t>
      </w:r>
      <w:r w:rsidR="00622DA7" w:rsidRPr="007F1E75">
        <w:rPr>
          <w:rFonts w:eastAsia="Times New Roman"/>
          <w:sz w:val="28"/>
          <w:szCs w:val="28"/>
        </w:rPr>
        <w:t>).</w:t>
      </w:r>
    </w:p>
    <w:p w:rsidR="00FE2F6F" w:rsidRDefault="00FE2F6F" w:rsidP="00FE2F6F">
      <w:pPr>
        <w:rPr>
          <w:b/>
          <w:sz w:val="28"/>
          <w:szCs w:val="28"/>
        </w:rPr>
      </w:pPr>
    </w:p>
    <w:p w:rsidR="00EE681F" w:rsidRPr="00FE2F6F" w:rsidRDefault="00EE681F" w:rsidP="00FE2F6F">
      <w:pPr>
        <w:rPr>
          <w:b/>
          <w:sz w:val="28"/>
          <w:szCs w:val="28"/>
        </w:rPr>
      </w:pPr>
    </w:p>
    <w:p w:rsidR="00B82598" w:rsidRDefault="00FE2F6F" w:rsidP="00B82598">
      <w:pPr>
        <w:pStyle w:val="a5"/>
        <w:numPr>
          <w:ilvl w:val="0"/>
          <w:numId w:val="1"/>
        </w:num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FE2F6F">
        <w:rPr>
          <w:b/>
          <w:sz w:val="28"/>
          <w:szCs w:val="28"/>
        </w:rPr>
        <w:t xml:space="preserve"> </w:t>
      </w:r>
      <w:r w:rsidR="00B82598" w:rsidRPr="00FE2F6F">
        <w:rPr>
          <w:rFonts w:eastAsia="Times New Roman"/>
          <w:b/>
          <w:bCs/>
          <w:iCs/>
          <w:color w:val="000000"/>
          <w:sz w:val="28"/>
          <w:szCs w:val="28"/>
        </w:rPr>
        <w:t xml:space="preserve">ПЛАН ОСНОВНЫХ МЕРОПРИЯТИЙ ПО РЕАЛИЗАЦИИ ПРОГРАММЫ </w:t>
      </w:r>
    </w:p>
    <w:p w:rsidR="00B82598" w:rsidRDefault="00B82598" w:rsidP="00B82598">
      <w:p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84"/>
        <w:gridCol w:w="3242"/>
        <w:gridCol w:w="2887"/>
        <w:gridCol w:w="2626"/>
      </w:tblGrid>
      <w:tr w:rsidR="00B82598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B82598" w:rsidRPr="00FE2F6F" w:rsidRDefault="00B82598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E2F6F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1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         Мероприятия           </w:t>
            </w:r>
          </w:p>
        </w:tc>
        <w:tc>
          <w:tcPr>
            <w:tcW w:w="3132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Период   исполнения</w:t>
            </w:r>
          </w:p>
        </w:tc>
        <w:tc>
          <w:tcPr>
            <w:tcW w:w="2490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B82598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B82598" w:rsidRPr="00FE2F6F" w:rsidRDefault="00B5317D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:rsidR="00B82598" w:rsidRPr="00DC1655" w:rsidRDefault="00B82598" w:rsidP="00433A8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Проведение совместн</w:t>
            </w:r>
            <w:r w:rsidR="00433A83">
              <w:rPr>
                <w:rFonts w:eastAsia="Times New Roman"/>
                <w:color w:val="000000"/>
                <w:sz w:val="26"/>
                <w:szCs w:val="26"/>
              </w:rPr>
              <w:t xml:space="preserve">ых заседаний </w:t>
            </w:r>
            <w:r w:rsidR="00433A83" w:rsidRPr="00DC1655">
              <w:rPr>
                <w:rFonts w:eastAsia="Times New Roman"/>
                <w:color w:val="000000"/>
                <w:sz w:val="26"/>
                <w:szCs w:val="26"/>
              </w:rPr>
              <w:t>педагогического совета</w:t>
            </w:r>
            <w:r w:rsidR="00433A83">
              <w:rPr>
                <w:rFonts w:eastAsia="Times New Roman"/>
                <w:color w:val="000000"/>
                <w:sz w:val="26"/>
                <w:szCs w:val="26"/>
              </w:rPr>
              <w:t xml:space="preserve"> СУВУ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 и Совета по реализации программы </w:t>
            </w:r>
            <w:r w:rsidR="001948D0">
              <w:rPr>
                <w:rFonts w:eastAsia="Times New Roman"/>
                <w:color w:val="000000"/>
                <w:sz w:val="26"/>
                <w:szCs w:val="26"/>
              </w:rPr>
              <w:t>духовно-нравственного воспитания</w:t>
            </w:r>
            <w:r w:rsidR="00166389" w:rsidRPr="00DC1655">
              <w:rPr>
                <w:rFonts w:eastAsia="Times New Roman"/>
                <w:color w:val="000000"/>
                <w:sz w:val="26"/>
                <w:szCs w:val="26"/>
              </w:rPr>
              <w:t xml:space="preserve"> «</w:t>
            </w:r>
            <w:r w:rsidR="001948D0">
              <w:rPr>
                <w:rFonts w:eastAsia="Times New Roman"/>
                <w:color w:val="000000"/>
                <w:sz w:val="26"/>
                <w:szCs w:val="26"/>
              </w:rPr>
              <w:t>Возрождение</w:t>
            </w:r>
            <w:r w:rsidR="00166389" w:rsidRPr="00DC1655">
              <w:rPr>
                <w:rFonts w:eastAsia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32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DC1655">
              <w:rPr>
                <w:rFonts w:eastAsia="Times New Roman"/>
                <w:color w:val="000000"/>
                <w:sz w:val="26"/>
                <w:szCs w:val="26"/>
              </w:rPr>
              <w:t>течение  года</w:t>
            </w:r>
            <w:proofErr w:type="gramEnd"/>
          </w:p>
        </w:tc>
        <w:tc>
          <w:tcPr>
            <w:tcW w:w="2490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 директора по В</w:t>
            </w:r>
            <w:r w:rsidR="001C2D02">
              <w:rPr>
                <w:rFonts w:eastAsia="Times New Roman"/>
                <w:color w:val="000000"/>
                <w:sz w:val="26"/>
                <w:szCs w:val="26"/>
              </w:rPr>
              <w:t>Р</w:t>
            </w:r>
          </w:p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воспитатели.</w:t>
            </w:r>
          </w:p>
        </w:tc>
      </w:tr>
      <w:tr w:rsidR="00B82598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B82598" w:rsidRPr="00FE2F6F" w:rsidRDefault="00B5317D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Заседание Совета по реализации программы по вопросам планирования и организации различных </w:t>
            </w:r>
            <w:proofErr w:type="gramStart"/>
            <w:r w:rsidRPr="00DC1655">
              <w:rPr>
                <w:rFonts w:eastAsia="Times New Roman"/>
                <w:color w:val="000000"/>
                <w:sz w:val="26"/>
                <w:szCs w:val="26"/>
              </w:rPr>
              <w:t>мероприятий.   </w:t>
            </w:r>
            <w:proofErr w:type="gramEnd"/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   </w:t>
            </w:r>
          </w:p>
        </w:tc>
        <w:tc>
          <w:tcPr>
            <w:tcW w:w="3132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1C2D0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B82598" w:rsidRPr="00DC1655" w:rsidRDefault="00B8259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воспитатели.</w:t>
            </w:r>
          </w:p>
        </w:tc>
      </w:tr>
      <w:tr w:rsidR="00994460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994460" w:rsidRPr="001C0A8C" w:rsidRDefault="00B5317D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1" w:type="dxa"/>
            <w:shd w:val="clear" w:color="auto" w:fill="auto"/>
          </w:tcPr>
          <w:p w:rsidR="00994460" w:rsidRPr="001C0A8C" w:rsidRDefault="00EE681F" w:rsidP="00EE681F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Образовательный </w:t>
            </w:r>
            <w:proofErr w:type="spellStart"/>
            <w:r>
              <w:rPr>
                <w:sz w:val="26"/>
                <w:szCs w:val="26"/>
              </w:rPr>
              <w:t>видеоцикл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A27D3" w:rsidRPr="001C0A8C">
              <w:rPr>
                <w:sz w:val="26"/>
                <w:szCs w:val="26"/>
              </w:rPr>
              <w:t xml:space="preserve">«Уроки нравственности» </w:t>
            </w:r>
          </w:p>
        </w:tc>
        <w:tc>
          <w:tcPr>
            <w:tcW w:w="3132" w:type="dxa"/>
            <w:shd w:val="clear" w:color="auto" w:fill="auto"/>
          </w:tcPr>
          <w:p w:rsidR="00994460" w:rsidRPr="001C0A8C" w:rsidRDefault="0099446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  <w:r w:rsidR="001C0A8C">
              <w:rPr>
                <w:rFonts w:eastAsia="Times New Roman"/>
                <w:color w:val="000000"/>
                <w:sz w:val="26"/>
                <w:szCs w:val="26"/>
              </w:rPr>
              <w:t xml:space="preserve"> 20 уроков по отдельному плану работы воспитателей</w:t>
            </w:r>
          </w:p>
        </w:tc>
        <w:tc>
          <w:tcPr>
            <w:tcW w:w="2490" w:type="dxa"/>
            <w:shd w:val="clear" w:color="auto" w:fill="auto"/>
          </w:tcPr>
          <w:p w:rsidR="00994460" w:rsidRDefault="0099446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433A83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</w:t>
            </w:r>
          </w:p>
          <w:p w:rsidR="00433A83" w:rsidRPr="00DC1655" w:rsidRDefault="00433A83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руководитель клуба.</w:t>
            </w:r>
          </w:p>
        </w:tc>
      </w:tr>
      <w:tr w:rsidR="001A598B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1A598B" w:rsidRPr="001C0A8C" w:rsidRDefault="001A598B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1" w:type="dxa"/>
            <w:shd w:val="clear" w:color="auto" w:fill="auto"/>
          </w:tcPr>
          <w:p w:rsidR="001A598B" w:rsidRPr="001C0A8C" w:rsidRDefault="00CA27D3" w:rsidP="007D10D8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C0A8C">
              <w:rPr>
                <w:color w:val="000000"/>
                <w:sz w:val="26"/>
                <w:szCs w:val="26"/>
              </w:rPr>
              <w:t>Православные праздники</w:t>
            </w:r>
            <w:r w:rsidR="004E7A08" w:rsidRPr="001C0A8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32" w:type="dxa"/>
            <w:shd w:val="clear" w:color="auto" w:fill="auto"/>
          </w:tcPr>
          <w:p w:rsidR="001A598B" w:rsidRPr="001C0A8C" w:rsidRDefault="004E7A08" w:rsidP="008A7D67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По ежегодному церковному календарю и согласованному с</w:t>
            </w:r>
            <w:r w:rsidR="008A7D67"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1C0A8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A7D67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священослужителями</w:t>
            </w:r>
            <w:proofErr w:type="spellEnd"/>
            <w:r w:rsidRPr="001C0A8C">
              <w:rPr>
                <w:rFonts w:eastAsia="Times New Roman"/>
                <w:color w:val="000000"/>
                <w:sz w:val="26"/>
                <w:szCs w:val="26"/>
              </w:rPr>
              <w:t xml:space="preserve"> плану мероприятий</w:t>
            </w:r>
          </w:p>
        </w:tc>
        <w:tc>
          <w:tcPr>
            <w:tcW w:w="2490" w:type="dxa"/>
            <w:shd w:val="clear" w:color="auto" w:fill="auto"/>
          </w:tcPr>
          <w:p w:rsidR="007D10D8" w:rsidRPr="00DC1655" w:rsidRDefault="00433A83" w:rsidP="007D10D8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Зам. директора по В</w:t>
            </w:r>
            <w:r w:rsidR="001C2D0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зав.доп.образованием</w:t>
            </w:r>
            <w:proofErr w:type="spellEnd"/>
          </w:p>
          <w:p w:rsidR="001A598B" w:rsidRPr="00DC1655" w:rsidRDefault="001A598B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Старшие воспитатели, воспитатели</w:t>
            </w:r>
            <w:r w:rsidR="007D10D8">
              <w:rPr>
                <w:rFonts w:eastAsia="Times New Roman"/>
                <w:color w:val="000000"/>
                <w:sz w:val="26"/>
                <w:szCs w:val="26"/>
              </w:rPr>
              <w:t>, священнослужители (по согласованию)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</w:tr>
      <w:tr w:rsidR="002F5DE2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2F5DE2" w:rsidRPr="001C0A8C" w:rsidRDefault="001A598B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5</w:t>
            </w:r>
            <w:r w:rsidR="002F5DE2" w:rsidRPr="001C0A8C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2F5DE2" w:rsidRPr="001C0A8C" w:rsidRDefault="00452A79" w:rsidP="00452A7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C0A8C">
              <w:rPr>
                <w:color w:val="000000"/>
                <w:sz w:val="26"/>
                <w:szCs w:val="26"/>
              </w:rPr>
              <w:t>Киноклуб «Синематограф»</w:t>
            </w:r>
          </w:p>
        </w:tc>
        <w:tc>
          <w:tcPr>
            <w:tcW w:w="3132" w:type="dxa"/>
            <w:shd w:val="clear" w:color="auto" w:fill="auto"/>
          </w:tcPr>
          <w:p w:rsidR="002F5DE2" w:rsidRPr="001C0A8C" w:rsidRDefault="00760F53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Е</w:t>
            </w:r>
            <w:r w:rsidR="004E7A08" w:rsidRPr="001C0A8C">
              <w:rPr>
                <w:rFonts w:eastAsia="Times New Roman"/>
                <w:color w:val="000000"/>
                <w:sz w:val="26"/>
                <w:szCs w:val="26"/>
              </w:rPr>
              <w:t>женедельно</w:t>
            </w:r>
          </w:p>
        </w:tc>
        <w:tc>
          <w:tcPr>
            <w:tcW w:w="2490" w:type="dxa"/>
            <w:shd w:val="clear" w:color="auto" w:fill="auto"/>
          </w:tcPr>
          <w:p w:rsidR="002F5DE2" w:rsidRPr="00DC1655" w:rsidRDefault="004E7A08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</w:p>
        </w:tc>
      </w:tr>
      <w:tr w:rsidR="00994460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994460" w:rsidRPr="001C0A8C" w:rsidRDefault="001A598B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6</w:t>
            </w:r>
            <w:r w:rsidR="00B5317D" w:rsidRPr="001C0A8C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94460" w:rsidRPr="001C0A8C" w:rsidRDefault="00452A79" w:rsidP="00994460">
            <w:pPr>
              <w:rPr>
                <w:sz w:val="26"/>
                <w:szCs w:val="26"/>
              </w:rPr>
            </w:pPr>
            <w:r w:rsidRPr="001C0A8C">
              <w:rPr>
                <w:sz w:val="26"/>
                <w:szCs w:val="26"/>
              </w:rPr>
              <w:t>Книжный клуб «Феникс»</w:t>
            </w:r>
          </w:p>
        </w:tc>
        <w:tc>
          <w:tcPr>
            <w:tcW w:w="3132" w:type="dxa"/>
            <w:shd w:val="clear" w:color="auto" w:fill="auto"/>
          </w:tcPr>
          <w:p w:rsidR="00994460" w:rsidRPr="001C0A8C" w:rsidRDefault="00760F53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Е</w:t>
            </w:r>
            <w:r w:rsidR="00452A79" w:rsidRPr="001C0A8C">
              <w:rPr>
                <w:rFonts w:eastAsia="Times New Roman"/>
                <w:color w:val="000000"/>
                <w:sz w:val="26"/>
                <w:szCs w:val="26"/>
              </w:rPr>
              <w:t>женедельно</w:t>
            </w:r>
          </w:p>
        </w:tc>
        <w:tc>
          <w:tcPr>
            <w:tcW w:w="2490" w:type="dxa"/>
            <w:shd w:val="clear" w:color="auto" w:fill="auto"/>
          </w:tcPr>
          <w:p w:rsidR="00994460" w:rsidRPr="00DC1655" w:rsidRDefault="00994460" w:rsidP="00994460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  <w:r w:rsidR="001948D0">
              <w:rPr>
                <w:rFonts w:eastAsia="Times New Roman"/>
                <w:color w:val="000000"/>
                <w:sz w:val="26"/>
                <w:szCs w:val="26"/>
              </w:rPr>
              <w:t>, библиотекарь</w:t>
            </w:r>
          </w:p>
        </w:tc>
      </w:tr>
      <w:tr w:rsidR="00994460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994460" w:rsidRPr="001C0A8C" w:rsidRDefault="001A598B" w:rsidP="00EB3389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="00B5317D" w:rsidRPr="001C0A8C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94460" w:rsidRPr="001C0A8C" w:rsidRDefault="001C0A8C" w:rsidP="001C0A8C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Цикл бесед о духовности и нравственности «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Вечные истины</w:t>
            </w:r>
            <w:r w:rsidRPr="001C0A8C">
              <w:rPr>
                <w:rFonts w:eastAsia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32" w:type="dxa"/>
            <w:shd w:val="clear" w:color="auto" w:fill="auto"/>
          </w:tcPr>
          <w:p w:rsidR="00994460" w:rsidRPr="001C0A8C" w:rsidRDefault="00E12970" w:rsidP="00EB3389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490" w:type="dxa"/>
            <w:shd w:val="clear" w:color="auto" w:fill="auto"/>
          </w:tcPr>
          <w:p w:rsidR="00AA0053" w:rsidRPr="001C0A8C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1C2D0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1C0A8C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994460" w:rsidRPr="001C0A8C" w:rsidRDefault="00AA0053" w:rsidP="0063556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  <w:r w:rsidR="001C0A8C"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 w:rsidR="000756A8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1C0A8C">
              <w:rPr>
                <w:rFonts w:eastAsia="Times New Roman"/>
                <w:color w:val="000000"/>
                <w:sz w:val="26"/>
                <w:szCs w:val="26"/>
              </w:rPr>
              <w:t>священнослужитель (по согласованию)</w:t>
            </w:r>
          </w:p>
        </w:tc>
      </w:tr>
      <w:tr w:rsidR="00AA0053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AA0053" w:rsidRPr="001C0A8C" w:rsidRDefault="001A598B" w:rsidP="00AA005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8</w:t>
            </w:r>
            <w:r w:rsidR="00B5317D" w:rsidRPr="001C0A8C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1C0A8C" w:rsidRPr="001C0A8C" w:rsidRDefault="00452A79" w:rsidP="001C0A8C">
            <w:pPr>
              <w:shd w:val="clear" w:color="auto" w:fill="FFFFFF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 xml:space="preserve">Экскурсии </w:t>
            </w:r>
            <w:r w:rsidR="001C0A8C">
              <w:rPr>
                <w:rFonts w:eastAsia="Times New Roman"/>
                <w:color w:val="000000"/>
                <w:sz w:val="26"/>
                <w:szCs w:val="26"/>
              </w:rPr>
              <w:t xml:space="preserve">по </w:t>
            </w:r>
            <w:r w:rsidR="001C0A8C" w:rsidRPr="001C0A8C">
              <w:rPr>
                <w:rFonts w:eastAsia="Times New Roman"/>
                <w:color w:val="000000"/>
                <w:sz w:val="26"/>
                <w:szCs w:val="26"/>
              </w:rPr>
              <w:t>православным святыням</w:t>
            </w:r>
            <w:r w:rsidR="001C0A8C">
              <w:rPr>
                <w:rFonts w:eastAsia="Times New Roman"/>
                <w:color w:val="000000"/>
                <w:sz w:val="26"/>
                <w:szCs w:val="26"/>
              </w:rPr>
              <w:t xml:space="preserve"> и </w:t>
            </w:r>
            <w:proofErr w:type="gramStart"/>
            <w:r w:rsidR="001C0A8C">
              <w:rPr>
                <w:rFonts w:eastAsia="Times New Roman"/>
                <w:color w:val="000000"/>
                <w:sz w:val="26"/>
                <w:szCs w:val="26"/>
              </w:rPr>
              <w:t xml:space="preserve">храмам </w:t>
            </w:r>
            <w:r w:rsidR="001C0A8C" w:rsidRPr="001C0A8C">
              <w:rPr>
                <w:rFonts w:eastAsia="Times New Roman"/>
                <w:color w:val="000000"/>
                <w:sz w:val="26"/>
                <w:szCs w:val="26"/>
              </w:rPr>
              <w:t xml:space="preserve"> Адыгеи</w:t>
            </w:r>
            <w:proofErr w:type="gramEnd"/>
            <w:r w:rsidR="001C0A8C" w:rsidRPr="001C0A8C">
              <w:rPr>
                <w:rFonts w:eastAsia="Times New Roman"/>
                <w:color w:val="000000"/>
                <w:sz w:val="26"/>
                <w:szCs w:val="26"/>
              </w:rPr>
              <w:t>, К</w:t>
            </w:r>
            <w:r w:rsidR="00433A83">
              <w:rPr>
                <w:rFonts w:eastAsia="Times New Roman"/>
                <w:color w:val="000000"/>
                <w:sz w:val="26"/>
                <w:szCs w:val="26"/>
              </w:rPr>
              <w:t>раснодарского края.</w:t>
            </w:r>
          </w:p>
          <w:p w:rsidR="00AA0053" w:rsidRPr="001C0A8C" w:rsidRDefault="00AA0053" w:rsidP="001C0A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2" w:type="dxa"/>
            <w:shd w:val="clear" w:color="auto" w:fill="auto"/>
          </w:tcPr>
          <w:p w:rsidR="00AA0053" w:rsidRPr="001C0A8C" w:rsidRDefault="001C0A8C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1C2D0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A0053" w:rsidRPr="00DC1655" w:rsidRDefault="00AA0053" w:rsidP="00AA005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</w:p>
        </w:tc>
      </w:tr>
      <w:tr w:rsidR="00CA6963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CA6963" w:rsidRPr="001C0A8C" w:rsidRDefault="00CA6963" w:rsidP="00CA696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971" w:type="dxa"/>
            <w:shd w:val="clear" w:color="auto" w:fill="auto"/>
          </w:tcPr>
          <w:p w:rsidR="00CA6963" w:rsidRPr="001C0A8C" w:rsidRDefault="00CA6963" w:rsidP="00CA69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художественных работ и литературных произведений «Человек в поисках веры»</w:t>
            </w:r>
          </w:p>
        </w:tc>
        <w:tc>
          <w:tcPr>
            <w:tcW w:w="3132" w:type="dxa"/>
            <w:shd w:val="clear" w:color="auto" w:fill="auto"/>
          </w:tcPr>
          <w:p w:rsidR="00CA6963" w:rsidRPr="001C0A8C" w:rsidRDefault="00CA696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Январь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- февраль</w:t>
            </w:r>
          </w:p>
        </w:tc>
        <w:tc>
          <w:tcPr>
            <w:tcW w:w="2490" w:type="dxa"/>
            <w:shd w:val="clear" w:color="auto" w:fill="auto"/>
          </w:tcPr>
          <w:p w:rsidR="00CA6963" w:rsidRPr="00DC1655" w:rsidRDefault="00CA696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1C2D0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CA6963" w:rsidRDefault="00CA696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  <w:r w:rsidR="00433A83">
              <w:rPr>
                <w:rFonts w:eastAsia="Times New Roman"/>
                <w:color w:val="000000"/>
                <w:sz w:val="26"/>
                <w:szCs w:val="26"/>
              </w:rPr>
              <w:t>,</w:t>
            </w:r>
          </w:p>
          <w:p w:rsidR="00433A83" w:rsidRPr="00DC1655" w:rsidRDefault="00433A8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руководители кружка изо.</w:t>
            </w:r>
          </w:p>
        </w:tc>
      </w:tr>
      <w:tr w:rsidR="00CA6963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CA6963" w:rsidRPr="001C0A8C" w:rsidRDefault="00CA6963" w:rsidP="00CA696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</w:t>
            </w:r>
            <w:r w:rsidRPr="001C0A8C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CA6963" w:rsidRPr="001948D0" w:rsidRDefault="00CA6963" w:rsidP="00CA6963">
            <w:pPr>
              <w:jc w:val="both"/>
              <w:rPr>
                <w:sz w:val="26"/>
                <w:szCs w:val="26"/>
              </w:rPr>
            </w:pPr>
            <w:r w:rsidRPr="001948D0">
              <w:rPr>
                <w:sz w:val="26"/>
                <w:szCs w:val="26"/>
                <w:shd w:val="clear" w:color="auto" w:fill="FFFFFF"/>
              </w:rPr>
              <w:t xml:space="preserve">Праздник «День международной солидарности трудящихся». </w:t>
            </w:r>
          </w:p>
        </w:tc>
        <w:tc>
          <w:tcPr>
            <w:tcW w:w="3132" w:type="dxa"/>
            <w:shd w:val="clear" w:color="auto" w:fill="auto"/>
          </w:tcPr>
          <w:p w:rsidR="00CA6963" w:rsidRPr="001948D0" w:rsidRDefault="00CA696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948D0">
              <w:rPr>
                <w:rFonts w:eastAsia="Times New Roman"/>
                <w:sz w:val="26"/>
                <w:szCs w:val="26"/>
              </w:rPr>
              <w:t>1 мая по отдельной программе проведения</w:t>
            </w:r>
          </w:p>
        </w:tc>
        <w:tc>
          <w:tcPr>
            <w:tcW w:w="2490" w:type="dxa"/>
            <w:shd w:val="clear" w:color="auto" w:fill="auto"/>
          </w:tcPr>
          <w:p w:rsidR="00CA6963" w:rsidRPr="001948D0" w:rsidRDefault="00CA696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948D0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1C2D0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1948D0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CA6963" w:rsidRPr="001948D0" w:rsidRDefault="00CA696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948D0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</w:p>
        </w:tc>
      </w:tr>
      <w:tr w:rsidR="00CA6963" w:rsidRPr="00FE2F6F" w:rsidTr="00CA6963">
        <w:trPr>
          <w:jc w:val="center"/>
        </w:trPr>
        <w:tc>
          <w:tcPr>
            <w:tcW w:w="843" w:type="dxa"/>
            <w:shd w:val="clear" w:color="auto" w:fill="auto"/>
          </w:tcPr>
          <w:p w:rsidR="00CA6963" w:rsidRPr="001C0A8C" w:rsidRDefault="00CA6963" w:rsidP="00CA696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1C0A8C"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1C0A8C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CA6963" w:rsidRPr="00DC1655" w:rsidRDefault="00CA6963" w:rsidP="00CA6963">
            <w:pPr>
              <w:rPr>
                <w:sz w:val="26"/>
                <w:szCs w:val="26"/>
              </w:rPr>
            </w:pPr>
            <w:r w:rsidRPr="00DC1655">
              <w:rPr>
                <w:sz w:val="26"/>
                <w:szCs w:val="26"/>
              </w:rPr>
              <w:t>Отчет о выполнении Программы</w:t>
            </w:r>
          </w:p>
        </w:tc>
        <w:tc>
          <w:tcPr>
            <w:tcW w:w="3132" w:type="dxa"/>
            <w:shd w:val="clear" w:color="auto" w:fill="auto"/>
          </w:tcPr>
          <w:p w:rsidR="00CA6963" w:rsidRPr="00DC1655" w:rsidRDefault="00CA696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90" w:type="dxa"/>
            <w:shd w:val="clear" w:color="auto" w:fill="auto"/>
          </w:tcPr>
          <w:p w:rsidR="00CA6963" w:rsidRPr="00DC1655" w:rsidRDefault="00CA696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1C2D02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CA6963" w:rsidRPr="00DC1655" w:rsidRDefault="00CA6963" w:rsidP="00CA696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</w:t>
            </w:r>
          </w:p>
        </w:tc>
      </w:tr>
    </w:tbl>
    <w:p w:rsidR="00403EEA" w:rsidRDefault="00403EEA" w:rsidP="00C97AB2">
      <w:pPr>
        <w:pStyle w:val="a7"/>
        <w:ind w:left="360"/>
        <w:jc w:val="both"/>
        <w:rPr>
          <w:b/>
          <w:sz w:val="28"/>
          <w:szCs w:val="28"/>
        </w:rPr>
      </w:pPr>
    </w:p>
    <w:p w:rsidR="00CA6963" w:rsidRDefault="00CA6963" w:rsidP="00C97AB2">
      <w:pPr>
        <w:pStyle w:val="a7"/>
        <w:ind w:left="360"/>
        <w:jc w:val="both"/>
        <w:rPr>
          <w:b/>
          <w:sz w:val="28"/>
          <w:szCs w:val="28"/>
        </w:rPr>
      </w:pPr>
    </w:p>
    <w:p w:rsidR="001C2D02" w:rsidRDefault="001C2D02" w:rsidP="00C97AB2">
      <w:pPr>
        <w:pStyle w:val="a7"/>
        <w:ind w:left="360"/>
        <w:jc w:val="both"/>
        <w:rPr>
          <w:b/>
          <w:sz w:val="28"/>
          <w:szCs w:val="28"/>
        </w:rPr>
      </w:pPr>
    </w:p>
    <w:p w:rsidR="001C2D02" w:rsidRDefault="001C2D02" w:rsidP="00C97AB2">
      <w:pPr>
        <w:pStyle w:val="a7"/>
        <w:ind w:left="360"/>
        <w:jc w:val="both"/>
        <w:rPr>
          <w:b/>
          <w:sz w:val="28"/>
          <w:szCs w:val="28"/>
        </w:rPr>
      </w:pPr>
    </w:p>
    <w:p w:rsidR="00CA6963" w:rsidRDefault="00CA6963" w:rsidP="00C97AB2">
      <w:pPr>
        <w:pStyle w:val="a7"/>
        <w:ind w:left="360"/>
        <w:jc w:val="both"/>
        <w:rPr>
          <w:b/>
          <w:sz w:val="28"/>
          <w:szCs w:val="28"/>
        </w:rPr>
      </w:pPr>
    </w:p>
    <w:p w:rsidR="00166389" w:rsidRDefault="00235D14" w:rsidP="007D4711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Pr="0090725C">
        <w:rPr>
          <w:b/>
          <w:sz w:val="28"/>
          <w:szCs w:val="28"/>
        </w:rPr>
        <w:t xml:space="preserve">ОСНОВНЫХ ФОРМ РЕАЛИЗАЦИИ </w:t>
      </w:r>
      <w:r>
        <w:rPr>
          <w:b/>
          <w:sz w:val="28"/>
          <w:szCs w:val="28"/>
        </w:rPr>
        <w:t>ПРОГРАММЫ</w:t>
      </w:r>
    </w:p>
    <w:p w:rsidR="00403EEA" w:rsidRDefault="00403EEA" w:rsidP="00097A39">
      <w:pPr>
        <w:pStyle w:val="a7"/>
        <w:ind w:left="720"/>
        <w:jc w:val="both"/>
        <w:rPr>
          <w:b/>
          <w:sz w:val="28"/>
          <w:szCs w:val="28"/>
        </w:rPr>
      </w:pPr>
    </w:p>
    <w:p w:rsidR="003C73FA" w:rsidRPr="00EE681F" w:rsidRDefault="00EE681F" w:rsidP="003C73FA">
      <w:pPr>
        <w:ind w:left="426"/>
        <w:jc w:val="both"/>
        <w:rPr>
          <w:sz w:val="28"/>
          <w:szCs w:val="28"/>
        </w:rPr>
      </w:pPr>
      <w:r w:rsidRPr="00EE681F">
        <w:rPr>
          <w:sz w:val="28"/>
          <w:szCs w:val="28"/>
        </w:rPr>
        <w:t>Основные</w:t>
      </w:r>
      <w:r w:rsidR="002F7DB8" w:rsidRPr="00EE681F">
        <w:rPr>
          <w:sz w:val="28"/>
          <w:szCs w:val="28"/>
        </w:rPr>
        <w:t xml:space="preserve"> формы реализации программы включают в себя: </w:t>
      </w:r>
    </w:p>
    <w:p w:rsidR="002F7DB8" w:rsidRPr="00EE681F" w:rsidRDefault="002F7DB8" w:rsidP="003C73FA">
      <w:pPr>
        <w:ind w:left="426"/>
        <w:jc w:val="both"/>
        <w:rPr>
          <w:sz w:val="28"/>
          <w:szCs w:val="28"/>
        </w:rPr>
      </w:pPr>
      <w:r w:rsidRPr="00EE681F">
        <w:rPr>
          <w:sz w:val="28"/>
          <w:szCs w:val="28"/>
        </w:rPr>
        <w:t>- просмотр и осуждение телепередач;</w:t>
      </w:r>
    </w:p>
    <w:p w:rsidR="002F7DB8" w:rsidRPr="00EE681F" w:rsidRDefault="002F7DB8" w:rsidP="003C73FA">
      <w:pPr>
        <w:ind w:left="426"/>
        <w:jc w:val="both"/>
        <w:rPr>
          <w:sz w:val="28"/>
          <w:szCs w:val="28"/>
        </w:rPr>
      </w:pPr>
      <w:r w:rsidRPr="00EE681F">
        <w:rPr>
          <w:sz w:val="28"/>
          <w:szCs w:val="28"/>
        </w:rPr>
        <w:t>- просмотр и осуждение кинофильмов и мультфильмов;</w:t>
      </w:r>
    </w:p>
    <w:p w:rsidR="002F7DB8" w:rsidRPr="00EE681F" w:rsidRDefault="002F7DB8" w:rsidP="003C73FA">
      <w:pPr>
        <w:ind w:left="426"/>
        <w:jc w:val="both"/>
        <w:rPr>
          <w:sz w:val="28"/>
          <w:szCs w:val="28"/>
        </w:rPr>
      </w:pPr>
      <w:r w:rsidRPr="00EE681F">
        <w:rPr>
          <w:sz w:val="28"/>
          <w:szCs w:val="28"/>
        </w:rPr>
        <w:t>- чтение и обсуждение художественных произведений;</w:t>
      </w:r>
    </w:p>
    <w:p w:rsidR="002F7DB8" w:rsidRPr="00EE681F" w:rsidRDefault="002F7DB8" w:rsidP="003C73FA">
      <w:pPr>
        <w:ind w:left="426"/>
        <w:jc w:val="both"/>
        <w:rPr>
          <w:sz w:val="28"/>
          <w:szCs w:val="28"/>
        </w:rPr>
      </w:pPr>
      <w:r w:rsidRPr="00EE681F">
        <w:rPr>
          <w:sz w:val="28"/>
          <w:szCs w:val="28"/>
        </w:rPr>
        <w:t>- организацию и проведение светских и православных праздников;</w:t>
      </w:r>
    </w:p>
    <w:p w:rsidR="002F7DB8" w:rsidRPr="00EE681F" w:rsidRDefault="002F7DB8" w:rsidP="003C73FA">
      <w:pPr>
        <w:ind w:left="426"/>
        <w:jc w:val="both"/>
        <w:rPr>
          <w:sz w:val="28"/>
          <w:szCs w:val="28"/>
        </w:rPr>
      </w:pPr>
      <w:r w:rsidRPr="00EE681F">
        <w:rPr>
          <w:sz w:val="28"/>
          <w:szCs w:val="28"/>
        </w:rPr>
        <w:t xml:space="preserve">- </w:t>
      </w:r>
      <w:r w:rsidR="00760F53" w:rsidRPr="00EE681F">
        <w:rPr>
          <w:sz w:val="28"/>
          <w:szCs w:val="28"/>
        </w:rPr>
        <w:t>экскурсии по православным святыням и храмам;</w:t>
      </w:r>
    </w:p>
    <w:p w:rsidR="00760F53" w:rsidRPr="00EE681F" w:rsidRDefault="00760F53" w:rsidP="003C73FA">
      <w:pPr>
        <w:ind w:left="426"/>
        <w:jc w:val="both"/>
        <w:rPr>
          <w:sz w:val="28"/>
          <w:szCs w:val="28"/>
        </w:rPr>
      </w:pPr>
      <w:r w:rsidRPr="00EE681F">
        <w:rPr>
          <w:sz w:val="28"/>
          <w:szCs w:val="28"/>
        </w:rPr>
        <w:t xml:space="preserve">- </w:t>
      </w:r>
      <w:r w:rsidR="00EE681F" w:rsidRPr="00EE681F">
        <w:rPr>
          <w:sz w:val="28"/>
          <w:szCs w:val="28"/>
        </w:rPr>
        <w:t>беседы, дискуссии;</w:t>
      </w:r>
    </w:p>
    <w:p w:rsidR="002F7DB8" w:rsidRPr="00EE681F" w:rsidRDefault="00EE681F" w:rsidP="008F07A8">
      <w:pPr>
        <w:ind w:left="426"/>
        <w:jc w:val="both"/>
        <w:rPr>
          <w:sz w:val="28"/>
          <w:szCs w:val="28"/>
        </w:rPr>
      </w:pPr>
      <w:r w:rsidRPr="00EE681F">
        <w:rPr>
          <w:sz w:val="28"/>
          <w:szCs w:val="28"/>
        </w:rPr>
        <w:t>- конкурсы.</w:t>
      </w:r>
    </w:p>
    <w:p w:rsidR="00EE681F" w:rsidRPr="00EE681F" w:rsidRDefault="00EE681F" w:rsidP="008F07A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E681F">
        <w:rPr>
          <w:rFonts w:eastAsia="Times New Roman"/>
          <w:color w:val="000000"/>
          <w:sz w:val="28"/>
          <w:szCs w:val="28"/>
        </w:rPr>
        <w:t xml:space="preserve">        </w:t>
      </w:r>
      <w:r w:rsidR="00CA6963">
        <w:rPr>
          <w:rFonts w:eastAsia="Times New Roman"/>
          <w:b/>
          <w:color w:val="000000"/>
          <w:sz w:val="28"/>
          <w:szCs w:val="28"/>
        </w:rPr>
        <w:t>«Уроки нравственности»</w:t>
      </w:r>
      <w:r>
        <w:rPr>
          <w:rFonts w:eastAsia="Times New Roman"/>
          <w:color w:val="000000"/>
          <w:sz w:val="28"/>
          <w:szCs w:val="28"/>
        </w:rPr>
        <w:t xml:space="preserve"> - </w:t>
      </w:r>
      <w:r w:rsidR="00CA6963">
        <w:rPr>
          <w:rFonts w:eastAsia="Times New Roman"/>
          <w:color w:val="000000"/>
          <w:sz w:val="28"/>
          <w:szCs w:val="28"/>
        </w:rPr>
        <w:t>э</w:t>
      </w:r>
      <w:r w:rsidRPr="00EE681F">
        <w:rPr>
          <w:rFonts w:eastAsia="Times New Roman"/>
          <w:color w:val="000000"/>
          <w:sz w:val="28"/>
          <w:szCs w:val="28"/>
        </w:rPr>
        <w:t xml:space="preserve">то образовательный </w:t>
      </w:r>
      <w:proofErr w:type="spellStart"/>
      <w:r w:rsidRPr="00EE681F">
        <w:rPr>
          <w:rFonts w:eastAsia="Times New Roman"/>
          <w:color w:val="000000"/>
          <w:sz w:val="28"/>
          <w:szCs w:val="28"/>
        </w:rPr>
        <w:t>видеоцикл</w:t>
      </w:r>
      <w:proofErr w:type="spellEnd"/>
      <w:r w:rsidRPr="00EE681F">
        <w:rPr>
          <w:rFonts w:eastAsia="Times New Roman"/>
          <w:color w:val="000000"/>
          <w:sz w:val="28"/>
          <w:szCs w:val="28"/>
        </w:rPr>
        <w:t xml:space="preserve"> бесед Председателя Российского детского Фонда Альберта </w:t>
      </w:r>
      <w:proofErr w:type="spellStart"/>
      <w:r w:rsidRPr="00EE681F">
        <w:rPr>
          <w:rFonts w:eastAsia="Times New Roman"/>
          <w:color w:val="000000"/>
          <w:sz w:val="28"/>
          <w:szCs w:val="28"/>
        </w:rPr>
        <w:t>Лиханова</w:t>
      </w:r>
      <w:proofErr w:type="spellEnd"/>
      <w:r w:rsidRPr="00EE681F">
        <w:rPr>
          <w:rFonts w:eastAsia="Times New Roman"/>
          <w:color w:val="000000"/>
          <w:sz w:val="28"/>
          <w:szCs w:val="28"/>
        </w:rPr>
        <w:t> с выдающимися гражданами России</w:t>
      </w:r>
      <w:r>
        <w:rPr>
          <w:rFonts w:eastAsia="Times New Roman"/>
          <w:color w:val="000000"/>
          <w:sz w:val="28"/>
          <w:szCs w:val="28"/>
        </w:rPr>
        <w:t>. С</w:t>
      </w:r>
      <w:r w:rsidRPr="00EE681F">
        <w:rPr>
          <w:rFonts w:eastAsia="Times New Roman"/>
          <w:color w:val="000000"/>
          <w:sz w:val="28"/>
          <w:szCs w:val="28"/>
        </w:rPr>
        <w:t xml:space="preserve"> 2004 год</w:t>
      </w:r>
      <w:r>
        <w:rPr>
          <w:rFonts w:eastAsia="Times New Roman"/>
          <w:color w:val="000000"/>
          <w:sz w:val="28"/>
          <w:szCs w:val="28"/>
        </w:rPr>
        <w:t>а</w:t>
      </w:r>
      <w:r w:rsidRPr="00EE681F">
        <w:rPr>
          <w:rFonts w:eastAsia="Times New Roman"/>
          <w:color w:val="000000"/>
          <w:sz w:val="28"/>
          <w:szCs w:val="28"/>
        </w:rPr>
        <w:t xml:space="preserve"> Российский детский фонд выпус</w:t>
      </w:r>
      <w:r>
        <w:rPr>
          <w:rFonts w:eastAsia="Times New Roman"/>
          <w:color w:val="000000"/>
          <w:sz w:val="28"/>
          <w:szCs w:val="28"/>
        </w:rPr>
        <w:t>кает</w:t>
      </w:r>
      <w:r w:rsidRPr="00EE681F">
        <w:rPr>
          <w:rFonts w:eastAsia="Times New Roman"/>
          <w:color w:val="000000"/>
          <w:sz w:val="28"/>
          <w:szCs w:val="28"/>
        </w:rPr>
        <w:t xml:space="preserve"> образовательный </w:t>
      </w:r>
      <w:proofErr w:type="spellStart"/>
      <w:r w:rsidRPr="00EE681F">
        <w:rPr>
          <w:rFonts w:eastAsia="Times New Roman"/>
          <w:color w:val="000000"/>
          <w:sz w:val="28"/>
          <w:szCs w:val="28"/>
        </w:rPr>
        <w:t>видеоцикл</w:t>
      </w:r>
      <w:proofErr w:type="spellEnd"/>
      <w:r w:rsidRPr="00EE681F">
        <w:rPr>
          <w:rFonts w:eastAsia="Times New Roman"/>
          <w:color w:val="000000"/>
          <w:sz w:val="28"/>
          <w:szCs w:val="28"/>
        </w:rPr>
        <w:t xml:space="preserve"> бесед Председателя Фонда, известного писателя, академика Российской академии образования Альберта </w:t>
      </w:r>
      <w:proofErr w:type="spellStart"/>
      <w:r w:rsidRPr="00EE681F">
        <w:rPr>
          <w:rFonts w:eastAsia="Times New Roman"/>
          <w:color w:val="000000"/>
          <w:sz w:val="28"/>
          <w:szCs w:val="28"/>
        </w:rPr>
        <w:t>Лиханова</w:t>
      </w:r>
      <w:proofErr w:type="spellEnd"/>
      <w:r w:rsidRPr="00EE681F">
        <w:rPr>
          <w:rFonts w:eastAsia="Times New Roman"/>
          <w:color w:val="000000"/>
          <w:sz w:val="28"/>
          <w:szCs w:val="28"/>
        </w:rPr>
        <w:t xml:space="preserve"> с выдающимися гражданами России, которые излага</w:t>
      </w:r>
      <w:r>
        <w:rPr>
          <w:rFonts w:eastAsia="Times New Roman"/>
          <w:color w:val="000000"/>
          <w:sz w:val="28"/>
          <w:szCs w:val="28"/>
        </w:rPr>
        <w:t>ют</w:t>
      </w:r>
      <w:r w:rsidRPr="00EE681F">
        <w:rPr>
          <w:rFonts w:eastAsia="Times New Roman"/>
          <w:color w:val="000000"/>
          <w:sz w:val="28"/>
          <w:szCs w:val="28"/>
        </w:rPr>
        <w:t xml:space="preserve"> свои личные взгляды на ту или иную нравственную проблему. Цель проекта </w:t>
      </w:r>
      <w:r>
        <w:rPr>
          <w:rFonts w:eastAsia="Times New Roman"/>
          <w:color w:val="000000"/>
          <w:sz w:val="28"/>
          <w:szCs w:val="28"/>
        </w:rPr>
        <w:t>-</w:t>
      </w:r>
      <w:r w:rsidRPr="00EE681F">
        <w:rPr>
          <w:rFonts w:eastAsia="Times New Roman"/>
          <w:color w:val="000000"/>
          <w:sz w:val="28"/>
          <w:szCs w:val="28"/>
        </w:rPr>
        <w:t xml:space="preserve">оказание помощи учителю в его образовательных усилиях, направленных на формирование возможно целостного представления </w:t>
      </w:r>
      <w:r>
        <w:rPr>
          <w:rFonts w:eastAsia="Times New Roman"/>
          <w:color w:val="000000"/>
          <w:sz w:val="28"/>
          <w:szCs w:val="28"/>
        </w:rPr>
        <w:t>обучающихся</w:t>
      </w:r>
      <w:r w:rsidRPr="00EE681F">
        <w:rPr>
          <w:rFonts w:eastAsia="Times New Roman"/>
          <w:color w:val="000000"/>
          <w:sz w:val="28"/>
          <w:szCs w:val="28"/>
        </w:rPr>
        <w:t xml:space="preserve"> о моральных ценностях. Каждый фильм заканчива</w:t>
      </w:r>
      <w:r>
        <w:rPr>
          <w:rFonts w:eastAsia="Times New Roman"/>
          <w:color w:val="000000"/>
          <w:sz w:val="28"/>
          <w:szCs w:val="28"/>
        </w:rPr>
        <w:t>ется</w:t>
      </w:r>
      <w:r w:rsidRPr="00EE681F">
        <w:rPr>
          <w:rFonts w:eastAsia="Times New Roman"/>
          <w:color w:val="000000"/>
          <w:sz w:val="28"/>
          <w:szCs w:val="28"/>
        </w:rPr>
        <w:t xml:space="preserve"> вопросами к ученикам, углубляющими процесс обсуждения и осмысления материала. Учебно-методический комплект «Уроки нравственности» предназначен средним и старшим классам средней школы, училищам профтехнического образования, колледжам, гимназиям, суворовским и нахимовским училищам, иным образовательным учреждениям, имеющим государственную аккредитацию, учреждениям дополнительного образования, начальным курсам высших учебных заведений, спецшколам открытого и закрытого типа, техникумам, колониям для несовершеннолетних системы ГУИН Минюста РФ, ведомственным учебным заведениям, независимо от их подчиненности, а также всем типам культурных учреждений для подростков, юношества и молодежи.</w:t>
      </w:r>
      <w:r w:rsidRPr="00EE681F">
        <w:rPr>
          <w:color w:val="000000"/>
          <w:sz w:val="28"/>
          <w:szCs w:val="28"/>
          <w:shd w:val="clear" w:color="auto" w:fill="F6F6F6"/>
        </w:rPr>
        <w:t xml:space="preserve"> </w:t>
      </w:r>
      <w:r w:rsidRPr="00EE681F">
        <w:rPr>
          <w:rFonts w:eastAsia="Times New Roman"/>
          <w:color w:val="000000"/>
          <w:sz w:val="28"/>
          <w:szCs w:val="28"/>
        </w:rPr>
        <w:t>Комплект включает 20 видеофильмов на DVD и книгу «Уроки нравственности» («Книга учителя: тексты и методики»), в которой приведены полные тексты бесед и содержатся методические рекомендации учителю – как, в какой форме, с привлечением какого материала следует проводить урок. Все диски и книга входят в единый бокс под общим названием «Уроки нравственности».</w:t>
      </w:r>
    </w:p>
    <w:p w:rsidR="00C97AB2" w:rsidRPr="00EE681F" w:rsidRDefault="008F07A8" w:rsidP="008F07A8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 w:rsidR="00452A79" w:rsidRPr="00EE681F">
        <w:rPr>
          <w:b/>
          <w:color w:val="000000"/>
          <w:sz w:val="28"/>
          <w:szCs w:val="28"/>
        </w:rPr>
        <w:t>Киноклуб</w:t>
      </w:r>
      <w:r w:rsidR="00EE681F" w:rsidRPr="00EE681F">
        <w:rPr>
          <w:b/>
          <w:color w:val="000000"/>
          <w:sz w:val="28"/>
          <w:szCs w:val="28"/>
        </w:rPr>
        <w:t xml:space="preserve"> </w:t>
      </w:r>
      <w:r w:rsidR="00452A79" w:rsidRPr="00EE681F">
        <w:rPr>
          <w:b/>
          <w:color w:val="000000"/>
          <w:sz w:val="28"/>
          <w:szCs w:val="28"/>
        </w:rPr>
        <w:t xml:space="preserve"> </w:t>
      </w:r>
      <w:r w:rsidR="00EE681F" w:rsidRPr="00EE681F">
        <w:rPr>
          <w:b/>
          <w:color w:val="000000"/>
          <w:sz w:val="28"/>
          <w:szCs w:val="28"/>
        </w:rPr>
        <w:t>«</w:t>
      </w:r>
      <w:proofErr w:type="gramEnd"/>
      <w:r w:rsidR="00EE681F" w:rsidRPr="00EE681F">
        <w:rPr>
          <w:b/>
          <w:color w:val="000000"/>
          <w:sz w:val="28"/>
          <w:szCs w:val="28"/>
        </w:rPr>
        <w:t>Синематограф»</w:t>
      </w:r>
      <w:r w:rsidR="00EE681F">
        <w:rPr>
          <w:color w:val="000000"/>
          <w:sz w:val="28"/>
          <w:szCs w:val="28"/>
        </w:rPr>
        <w:t xml:space="preserve"> подразумевает</w:t>
      </w:r>
      <w:r w:rsidR="00452A79" w:rsidRPr="00EE681F">
        <w:rPr>
          <w:color w:val="000000"/>
          <w:sz w:val="28"/>
          <w:szCs w:val="28"/>
        </w:rPr>
        <w:t xml:space="preserve"> </w:t>
      </w:r>
      <w:r w:rsidR="00EE681F">
        <w:rPr>
          <w:color w:val="000000"/>
          <w:sz w:val="28"/>
          <w:szCs w:val="28"/>
        </w:rPr>
        <w:t>п</w:t>
      </w:r>
      <w:r w:rsidR="00452A79" w:rsidRPr="00EE681F">
        <w:rPr>
          <w:color w:val="000000"/>
          <w:sz w:val="28"/>
          <w:szCs w:val="28"/>
        </w:rPr>
        <w:t xml:space="preserve">росмотр и обсуждение фильмов  из перечня </w:t>
      </w:r>
      <w:r w:rsidR="00452A79" w:rsidRPr="00EE681F">
        <w:rPr>
          <w:b/>
          <w:color w:val="000000"/>
          <w:sz w:val="28"/>
          <w:szCs w:val="28"/>
        </w:rPr>
        <w:t>"100 лучших фильмов для школьников</w:t>
      </w:r>
      <w:r w:rsidR="00452A79" w:rsidRPr="00EE681F">
        <w:rPr>
          <w:color w:val="000000"/>
          <w:sz w:val="28"/>
          <w:szCs w:val="28"/>
        </w:rPr>
        <w:t>"</w:t>
      </w:r>
      <w:r w:rsidR="00EE681F">
        <w:rPr>
          <w:color w:val="000000"/>
          <w:sz w:val="28"/>
          <w:szCs w:val="28"/>
        </w:rPr>
        <w:t xml:space="preserve">. </w:t>
      </w:r>
      <w:r w:rsidR="00C97AB2" w:rsidRPr="00EE681F">
        <w:rPr>
          <w:color w:val="000000"/>
          <w:sz w:val="28"/>
          <w:szCs w:val="28"/>
        </w:rPr>
        <w:t>Перечень "100 лучших фильмов для школьников" создан по инициативе Союза кинематографистов России при поддержке Министерства образования и науки российской Федерации и Министерства культуры Российской Федерации с целью его использования в образовательной деятельности.</w:t>
      </w:r>
    </w:p>
    <w:p w:rsidR="00EE681F" w:rsidRPr="00EE681F" w:rsidRDefault="00EE681F" w:rsidP="00C97AB2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97AB2" w:rsidRPr="00EE681F">
        <w:rPr>
          <w:color w:val="000000"/>
          <w:sz w:val="28"/>
          <w:szCs w:val="28"/>
        </w:rPr>
        <w:t xml:space="preserve">Министерством культуры получены права на показ фильмов, включенных в перечень, в общеобразовательных организациях Российской </w:t>
      </w:r>
      <w:r w:rsidR="00C97AB2" w:rsidRPr="00EE681F">
        <w:rPr>
          <w:color w:val="000000"/>
          <w:sz w:val="28"/>
          <w:szCs w:val="28"/>
        </w:rPr>
        <w:lastRenderedPageBreak/>
        <w:t>Федерации, а также на их размещение в свободном бесплатном доступе на портале "Культурное наследие России" по адресу </w:t>
      </w:r>
      <w:proofErr w:type="spellStart"/>
      <w:r w:rsidR="00564F3C">
        <w:rPr>
          <w:rStyle w:val="a8"/>
          <w:color w:val="0E96D4"/>
          <w:sz w:val="28"/>
          <w:szCs w:val="28"/>
        </w:rPr>
        <w:fldChar w:fldCharType="begin"/>
      </w:r>
      <w:r w:rsidR="00564F3C">
        <w:rPr>
          <w:rStyle w:val="a8"/>
          <w:color w:val="0E96D4"/>
          <w:sz w:val="28"/>
          <w:szCs w:val="28"/>
        </w:rPr>
        <w:instrText xml:space="preserve"> HYPERLINK "http://www.culture.ru/movies" </w:instrText>
      </w:r>
      <w:r w:rsidR="00564F3C">
        <w:rPr>
          <w:rStyle w:val="a8"/>
          <w:color w:val="0E96D4"/>
          <w:sz w:val="28"/>
          <w:szCs w:val="28"/>
        </w:rPr>
        <w:fldChar w:fldCharType="separate"/>
      </w:r>
      <w:r w:rsidR="00C97AB2" w:rsidRPr="00EE681F">
        <w:rPr>
          <w:rStyle w:val="a8"/>
          <w:color w:val="0E96D4"/>
          <w:sz w:val="28"/>
          <w:szCs w:val="28"/>
        </w:rPr>
        <w:t>культура.рф</w:t>
      </w:r>
      <w:proofErr w:type="spellEnd"/>
      <w:r w:rsidR="00564F3C">
        <w:rPr>
          <w:rStyle w:val="a8"/>
          <w:color w:val="0E96D4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.</w:t>
      </w:r>
    </w:p>
    <w:p w:rsidR="00452A79" w:rsidRPr="008F07A8" w:rsidRDefault="00655B57" w:rsidP="008F07A8">
      <w:pPr>
        <w:pStyle w:val="c7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655B57">
        <w:rPr>
          <w:rFonts w:eastAsiaTheme="minorEastAsia"/>
          <w:b/>
          <w:sz w:val="28"/>
          <w:szCs w:val="28"/>
        </w:rPr>
        <w:t xml:space="preserve">        </w:t>
      </w:r>
      <w:r w:rsidRPr="00655B57">
        <w:rPr>
          <w:b/>
          <w:sz w:val="28"/>
          <w:szCs w:val="28"/>
        </w:rPr>
        <w:t>Книжный клуб «Феникс»</w:t>
      </w:r>
      <w:r>
        <w:rPr>
          <w:b/>
          <w:sz w:val="28"/>
          <w:szCs w:val="28"/>
        </w:rPr>
        <w:t xml:space="preserve">. </w:t>
      </w:r>
      <w:r w:rsidRPr="00655B57">
        <w:rPr>
          <w:sz w:val="28"/>
          <w:szCs w:val="28"/>
        </w:rPr>
        <w:t>Девиз</w:t>
      </w:r>
      <w:r w:rsidR="00724903">
        <w:rPr>
          <w:sz w:val="28"/>
          <w:szCs w:val="28"/>
        </w:rPr>
        <w:t xml:space="preserve"> клуба</w:t>
      </w:r>
      <w:r w:rsidRPr="00655B5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655B57">
        <w:rPr>
          <w:bCs/>
          <w:sz w:val="28"/>
          <w:szCs w:val="28"/>
        </w:rPr>
        <w:t>«Скажи, что</w:t>
      </w:r>
      <w:r w:rsidR="00724903">
        <w:rPr>
          <w:bCs/>
          <w:sz w:val="28"/>
          <w:szCs w:val="28"/>
        </w:rPr>
        <w:t xml:space="preserve"> ты читаешь, и я скажу, кто ты </w:t>
      </w:r>
      <w:r w:rsidRPr="00655B57">
        <w:rPr>
          <w:bCs/>
          <w:sz w:val="28"/>
          <w:szCs w:val="28"/>
        </w:rPr>
        <w:t>— это верно. Но я лучше узнаю тебя, если т</w:t>
      </w:r>
      <w:r>
        <w:rPr>
          <w:bCs/>
          <w:sz w:val="28"/>
          <w:szCs w:val="28"/>
        </w:rPr>
        <w:t>ы скажешь, что ты перечитываешь</w:t>
      </w:r>
      <w:r w:rsidR="002830A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r w:rsidRPr="00655B57">
        <w:rPr>
          <w:bCs/>
          <w:sz w:val="28"/>
          <w:szCs w:val="28"/>
        </w:rPr>
        <w:t>Франсуа Мориак</w:t>
      </w:r>
      <w:r>
        <w:rPr>
          <w:bCs/>
          <w:sz w:val="28"/>
          <w:szCs w:val="28"/>
        </w:rPr>
        <w:t xml:space="preserve">). На дискуссионных </w:t>
      </w:r>
      <w:r w:rsidR="00724903">
        <w:rPr>
          <w:bCs/>
          <w:sz w:val="28"/>
          <w:szCs w:val="28"/>
        </w:rPr>
        <w:t>площадках</w:t>
      </w:r>
      <w:r>
        <w:rPr>
          <w:bCs/>
          <w:sz w:val="28"/>
          <w:szCs w:val="28"/>
        </w:rPr>
        <w:t xml:space="preserve"> книжного клуба «Феникс» </w:t>
      </w:r>
      <w:r w:rsidR="00724903">
        <w:rPr>
          <w:bCs/>
          <w:sz w:val="28"/>
          <w:szCs w:val="28"/>
        </w:rPr>
        <w:t xml:space="preserve">обсуждаются литературные произведения из списка «100 лучших книг для школьников». </w:t>
      </w:r>
      <w:r w:rsidR="00C97AB2" w:rsidRPr="00EE681F">
        <w:rPr>
          <w:sz w:val="28"/>
          <w:szCs w:val="28"/>
        </w:rPr>
        <w:t xml:space="preserve">Списки разработаны в рамках </w:t>
      </w:r>
      <w:proofErr w:type="spellStart"/>
      <w:r w:rsidR="00C97AB2" w:rsidRPr="00EE681F">
        <w:rPr>
          <w:sz w:val="28"/>
          <w:szCs w:val="28"/>
        </w:rPr>
        <w:t>госконтракта</w:t>
      </w:r>
      <w:proofErr w:type="spellEnd"/>
      <w:r w:rsidR="00C97AB2" w:rsidRPr="00EE681F">
        <w:rPr>
          <w:sz w:val="28"/>
          <w:szCs w:val="28"/>
        </w:rPr>
        <w:t xml:space="preserve"> ФГБОУ "Научная педагогическая библиотека им. К.Д. Ушинского" совместно с русской школьной библиотечной ассоциацией (далее - РШБА). Всего разработано 5 списков: программные произведения 1-4 </w:t>
      </w:r>
      <w:proofErr w:type="spellStart"/>
      <w:r w:rsidR="00C97AB2" w:rsidRPr="00EE681F">
        <w:rPr>
          <w:sz w:val="28"/>
          <w:szCs w:val="28"/>
        </w:rPr>
        <w:t>кл</w:t>
      </w:r>
      <w:proofErr w:type="spellEnd"/>
      <w:r w:rsidR="00C97AB2" w:rsidRPr="00EE681F">
        <w:rPr>
          <w:sz w:val="28"/>
          <w:szCs w:val="28"/>
        </w:rPr>
        <w:t xml:space="preserve">. программные произведения 5-9 </w:t>
      </w:r>
      <w:proofErr w:type="spellStart"/>
      <w:r w:rsidR="00C97AB2" w:rsidRPr="00EE681F">
        <w:rPr>
          <w:sz w:val="28"/>
          <w:szCs w:val="28"/>
        </w:rPr>
        <w:t>кл</w:t>
      </w:r>
      <w:proofErr w:type="spellEnd"/>
      <w:r w:rsidR="00C97AB2" w:rsidRPr="00EE681F">
        <w:rPr>
          <w:sz w:val="28"/>
          <w:szCs w:val="28"/>
        </w:rPr>
        <w:t xml:space="preserve">. программные произведения 10-11 </w:t>
      </w:r>
      <w:proofErr w:type="spellStart"/>
      <w:r w:rsidR="00C97AB2" w:rsidRPr="00EE681F">
        <w:rPr>
          <w:sz w:val="28"/>
          <w:szCs w:val="28"/>
        </w:rPr>
        <w:t>кл</w:t>
      </w:r>
      <w:proofErr w:type="spellEnd"/>
      <w:r w:rsidR="00C97AB2" w:rsidRPr="00EE681F">
        <w:rPr>
          <w:sz w:val="28"/>
          <w:szCs w:val="28"/>
        </w:rPr>
        <w:t>. списки для внеклассного чтения (они же 100 книг по истории, культуре и литературе народов Российской Федерации, рекомендуемых школьникам к самостоятельному прочтению" списки произведений патриотической направленности</w:t>
      </w:r>
      <w:r w:rsidR="00724903">
        <w:rPr>
          <w:sz w:val="28"/>
          <w:szCs w:val="28"/>
        </w:rPr>
        <w:t>.</w:t>
      </w:r>
      <w:r w:rsidR="00C97AB2" w:rsidRPr="00EE681F">
        <w:rPr>
          <w:sz w:val="28"/>
          <w:szCs w:val="28"/>
        </w:rPr>
        <w:t xml:space="preserve"> Списки распространяются согласно письмам Минобрнауки РФ совместно с ФГБОУ НПБ им. К.Д. Ушинского №231 от 07.04.2016, а также Департамента государственной политики в сфере</w:t>
      </w:r>
      <w:r w:rsidR="00CB2909">
        <w:rPr>
          <w:sz w:val="28"/>
          <w:szCs w:val="28"/>
        </w:rPr>
        <w:t xml:space="preserve"> общего образования Минобрнауки</w:t>
      </w:r>
      <w:r w:rsidR="00CB2909">
        <w:rPr>
          <w:sz w:val="28"/>
          <w:szCs w:val="28"/>
        </w:rPr>
        <w:tab/>
        <w:t>РФ</w:t>
      </w:r>
      <w:r w:rsidR="00CB2909">
        <w:rPr>
          <w:sz w:val="28"/>
          <w:szCs w:val="28"/>
        </w:rPr>
        <w:tab/>
        <w:t>№</w:t>
      </w:r>
      <w:r w:rsidR="00CB2909">
        <w:rPr>
          <w:sz w:val="28"/>
          <w:szCs w:val="28"/>
        </w:rPr>
        <w:tab/>
        <w:t>08-709</w:t>
      </w:r>
      <w:r w:rsidR="00CB2909">
        <w:rPr>
          <w:sz w:val="28"/>
          <w:szCs w:val="28"/>
        </w:rPr>
        <w:tab/>
        <w:t>от</w:t>
      </w:r>
      <w:r w:rsidR="00CB2909">
        <w:rPr>
          <w:sz w:val="28"/>
          <w:szCs w:val="28"/>
        </w:rPr>
        <w:tab/>
      </w:r>
      <w:r w:rsidR="00C97AB2" w:rsidRPr="00EE681F">
        <w:rPr>
          <w:sz w:val="28"/>
          <w:szCs w:val="28"/>
        </w:rPr>
        <w:t>14.04.2016</w:t>
      </w:r>
      <w:r w:rsidR="00724903">
        <w:rPr>
          <w:sz w:val="28"/>
          <w:szCs w:val="28"/>
        </w:rPr>
        <w:t>.</w:t>
      </w:r>
    </w:p>
    <w:p w:rsidR="004749C1" w:rsidRPr="004749C1" w:rsidRDefault="008F07A8" w:rsidP="004749C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</w:t>
      </w:r>
      <w:r w:rsidR="001C0A8C" w:rsidRPr="004749C1">
        <w:rPr>
          <w:rFonts w:eastAsia="Times New Roman"/>
          <w:b/>
          <w:color w:val="000000"/>
          <w:sz w:val="28"/>
          <w:szCs w:val="28"/>
        </w:rPr>
        <w:t>Цикл бесед о духовности и нравственности «</w:t>
      </w:r>
      <w:r w:rsidR="004749C1" w:rsidRPr="004749C1">
        <w:rPr>
          <w:rFonts w:eastAsia="Times New Roman"/>
          <w:b/>
          <w:color w:val="000000"/>
          <w:sz w:val="28"/>
          <w:szCs w:val="28"/>
        </w:rPr>
        <w:t>Вечные истины</w:t>
      </w:r>
      <w:r w:rsidR="001C0A8C" w:rsidRPr="004749C1">
        <w:rPr>
          <w:rFonts w:eastAsia="Times New Roman"/>
          <w:b/>
          <w:color w:val="000000"/>
          <w:sz w:val="28"/>
          <w:szCs w:val="28"/>
        </w:rPr>
        <w:t>»</w:t>
      </w:r>
      <w:r w:rsidR="004749C1">
        <w:rPr>
          <w:rFonts w:eastAsia="Times New Roman"/>
          <w:b/>
          <w:color w:val="000000"/>
          <w:sz w:val="28"/>
          <w:szCs w:val="28"/>
        </w:rPr>
        <w:t xml:space="preserve"> </w:t>
      </w:r>
      <w:r w:rsidR="004749C1">
        <w:rPr>
          <w:rFonts w:eastAsia="Times New Roman"/>
          <w:color w:val="000000"/>
          <w:sz w:val="28"/>
          <w:szCs w:val="28"/>
        </w:rPr>
        <w:t>предполагает беседы размышления на следующие темы:</w:t>
      </w:r>
    </w:p>
    <w:p w:rsidR="004749C1" w:rsidRPr="00EE681F" w:rsidRDefault="004749C1" w:rsidP="004749C1">
      <w:pPr>
        <w:rPr>
          <w:rFonts w:eastAsia="Times New Roman"/>
          <w:color w:val="000000"/>
          <w:sz w:val="28"/>
          <w:szCs w:val="28"/>
        </w:rPr>
      </w:pPr>
      <w:r w:rsidRPr="00EE681F">
        <w:rPr>
          <w:rFonts w:eastAsia="Times New Roman"/>
          <w:color w:val="000000"/>
          <w:sz w:val="28"/>
          <w:szCs w:val="28"/>
        </w:rPr>
        <w:t>- проблемы жизни и смерти;</w:t>
      </w:r>
    </w:p>
    <w:p w:rsidR="004749C1" w:rsidRPr="00EE681F" w:rsidRDefault="004749C1" w:rsidP="004749C1">
      <w:pPr>
        <w:rPr>
          <w:rFonts w:eastAsia="Times New Roman"/>
          <w:color w:val="000000"/>
          <w:sz w:val="28"/>
          <w:szCs w:val="28"/>
        </w:rPr>
      </w:pPr>
      <w:r w:rsidRPr="00EE681F">
        <w:rPr>
          <w:rFonts w:eastAsia="Times New Roman"/>
          <w:color w:val="000000"/>
          <w:sz w:val="28"/>
          <w:szCs w:val="28"/>
        </w:rPr>
        <w:t>- вера в Бога;</w:t>
      </w:r>
    </w:p>
    <w:p w:rsidR="004749C1" w:rsidRPr="00EE681F" w:rsidRDefault="004749C1" w:rsidP="004749C1">
      <w:pPr>
        <w:rPr>
          <w:rFonts w:eastAsia="Times New Roman"/>
          <w:color w:val="000000"/>
          <w:sz w:val="28"/>
          <w:szCs w:val="28"/>
        </w:rPr>
      </w:pPr>
      <w:r w:rsidRPr="00EE681F">
        <w:rPr>
          <w:rFonts w:eastAsia="Times New Roman"/>
          <w:color w:val="000000"/>
          <w:sz w:val="28"/>
          <w:szCs w:val="28"/>
        </w:rPr>
        <w:t>- вера в себя;</w:t>
      </w:r>
    </w:p>
    <w:p w:rsidR="004749C1" w:rsidRDefault="004749C1" w:rsidP="004749C1">
      <w:pPr>
        <w:rPr>
          <w:rFonts w:eastAsia="Times New Roman"/>
          <w:color w:val="000000"/>
          <w:sz w:val="28"/>
          <w:szCs w:val="28"/>
        </w:rPr>
      </w:pPr>
      <w:r w:rsidRPr="00EE681F">
        <w:rPr>
          <w:rFonts w:eastAsia="Times New Roman"/>
          <w:color w:val="000000"/>
          <w:sz w:val="28"/>
          <w:szCs w:val="28"/>
        </w:rPr>
        <w:t>- религии мира</w:t>
      </w:r>
      <w:r w:rsidR="00052C07">
        <w:rPr>
          <w:rFonts w:eastAsia="Times New Roman"/>
          <w:color w:val="000000"/>
          <w:sz w:val="28"/>
          <w:szCs w:val="28"/>
        </w:rPr>
        <w:t>;</w:t>
      </w:r>
    </w:p>
    <w:p w:rsidR="00052C07" w:rsidRPr="00EE681F" w:rsidRDefault="00052C07" w:rsidP="004749C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светская этика;</w:t>
      </w:r>
    </w:p>
    <w:p w:rsidR="000756A8" w:rsidRPr="00EE681F" w:rsidRDefault="000756A8" w:rsidP="000756A8">
      <w:pPr>
        <w:rPr>
          <w:rFonts w:eastAsia="Times New Roman"/>
          <w:color w:val="000000"/>
          <w:sz w:val="28"/>
          <w:szCs w:val="28"/>
        </w:rPr>
      </w:pPr>
      <w:r w:rsidRPr="00EE681F">
        <w:rPr>
          <w:rFonts w:eastAsia="Times New Roman"/>
          <w:color w:val="000000"/>
          <w:sz w:val="28"/>
          <w:szCs w:val="28"/>
        </w:rPr>
        <w:t>- моральный закон каждого;</w:t>
      </w:r>
    </w:p>
    <w:p w:rsidR="00D8133C" w:rsidRDefault="000756A8" w:rsidP="000756A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добро и зло в жизни человека</w:t>
      </w:r>
      <w:r w:rsidR="00D8133C">
        <w:rPr>
          <w:rFonts w:eastAsia="Times New Roman"/>
          <w:color w:val="000000"/>
          <w:sz w:val="28"/>
          <w:szCs w:val="28"/>
        </w:rPr>
        <w:t>;</w:t>
      </w:r>
    </w:p>
    <w:p w:rsidR="00D8133C" w:rsidRDefault="00D8133C" w:rsidP="000756A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ч</w:t>
      </w:r>
      <w:r w:rsidRPr="00EE681F">
        <w:rPr>
          <w:rFonts w:eastAsia="Times New Roman"/>
          <w:color w:val="000000"/>
          <w:sz w:val="28"/>
          <w:szCs w:val="28"/>
        </w:rPr>
        <w:t>еловек и его предназначение</w:t>
      </w:r>
      <w:r>
        <w:rPr>
          <w:rFonts w:eastAsia="Times New Roman"/>
          <w:color w:val="000000"/>
          <w:sz w:val="28"/>
          <w:szCs w:val="28"/>
        </w:rPr>
        <w:t>.</w:t>
      </w:r>
    </w:p>
    <w:p w:rsidR="000756A8" w:rsidRDefault="000756A8" w:rsidP="000756A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 w:rsidR="00052C07">
        <w:rPr>
          <w:rFonts w:eastAsia="Times New Roman"/>
          <w:color w:val="000000"/>
          <w:sz w:val="28"/>
          <w:szCs w:val="28"/>
        </w:rPr>
        <w:t>цикл бесед «</w:t>
      </w:r>
      <w:r w:rsidR="00052C07" w:rsidRPr="00052C07">
        <w:rPr>
          <w:rFonts w:eastAsia="Times New Roman"/>
          <w:color w:val="000000"/>
          <w:sz w:val="28"/>
          <w:szCs w:val="28"/>
        </w:rPr>
        <w:t xml:space="preserve">Вечные истины» </w:t>
      </w:r>
      <w:r>
        <w:rPr>
          <w:rFonts w:eastAsia="Times New Roman"/>
          <w:color w:val="000000"/>
          <w:sz w:val="28"/>
          <w:szCs w:val="28"/>
        </w:rPr>
        <w:t>включены:</w:t>
      </w:r>
    </w:p>
    <w:p w:rsidR="000756A8" w:rsidRDefault="000756A8" w:rsidP="000756A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 л</w:t>
      </w:r>
      <w:r w:rsidRPr="00EE681F">
        <w:rPr>
          <w:rFonts w:eastAsia="Times New Roman"/>
          <w:color w:val="000000"/>
          <w:sz w:val="28"/>
          <w:szCs w:val="28"/>
        </w:rPr>
        <w:t>ите</w:t>
      </w:r>
      <w:r>
        <w:rPr>
          <w:rFonts w:eastAsia="Times New Roman"/>
          <w:color w:val="000000"/>
          <w:sz w:val="28"/>
          <w:szCs w:val="28"/>
        </w:rPr>
        <w:t>ратурно-музыкальная композиция «</w:t>
      </w:r>
      <w:r w:rsidRPr="00EE681F">
        <w:rPr>
          <w:rFonts w:eastAsia="Times New Roman"/>
          <w:color w:val="000000"/>
          <w:sz w:val="28"/>
          <w:szCs w:val="28"/>
        </w:rPr>
        <w:t xml:space="preserve">Сострадание – основа всех нравственных побуждений </w:t>
      </w:r>
      <w:r>
        <w:rPr>
          <w:rFonts w:eastAsia="Times New Roman"/>
          <w:color w:val="000000"/>
          <w:sz w:val="28"/>
          <w:szCs w:val="28"/>
        </w:rPr>
        <w:t>человека»;</w:t>
      </w:r>
    </w:p>
    <w:p w:rsidR="000756A8" w:rsidRDefault="000756A8" w:rsidP="000756A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психологическая дискуссия «</w:t>
      </w:r>
      <w:r w:rsidRPr="00EE681F">
        <w:rPr>
          <w:rFonts w:eastAsia="Times New Roman"/>
          <w:color w:val="000000"/>
          <w:sz w:val="28"/>
          <w:szCs w:val="28"/>
        </w:rPr>
        <w:t>В силах ли я искоренить зло в самом себе?</w:t>
      </w:r>
      <w:r>
        <w:rPr>
          <w:rFonts w:eastAsia="Times New Roman"/>
          <w:color w:val="000000"/>
          <w:sz w:val="28"/>
          <w:szCs w:val="28"/>
        </w:rPr>
        <w:t>»;</w:t>
      </w:r>
    </w:p>
    <w:p w:rsidR="00DD0F06" w:rsidRDefault="00DD0F06" w:rsidP="000756A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диспут </w:t>
      </w:r>
      <w:r w:rsidRPr="00DD0F06">
        <w:rPr>
          <w:rFonts w:eastAsia="Times New Roman"/>
          <w:color w:val="000000"/>
          <w:sz w:val="28"/>
          <w:szCs w:val="28"/>
        </w:rPr>
        <w:t>«Иметь или быть?»</w:t>
      </w:r>
      <w:r>
        <w:rPr>
          <w:rFonts w:eastAsia="Times New Roman"/>
          <w:color w:val="000000"/>
          <w:sz w:val="28"/>
          <w:szCs w:val="28"/>
        </w:rPr>
        <w:t xml:space="preserve"> по одноименному произведению </w:t>
      </w:r>
      <w:r w:rsidR="00093759">
        <w:rPr>
          <w:rFonts w:eastAsia="Times New Roman"/>
          <w:color w:val="000000"/>
          <w:sz w:val="28"/>
          <w:szCs w:val="28"/>
        </w:rPr>
        <w:t xml:space="preserve">психоаналитика и философа </w:t>
      </w:r>
      <w:r>
        <w:rPr>
          <w:rFonts w:eastAsia="Times New Roman"/>
          <w:color w:val="000000"/>
          <w:sz w:val="28"/>
          <w:szCs w:val="28"/>
        </w:rPr>
        <w:t xml:space="preserve">Эриха </w:t>
      </w:r>
      <w:proofErr w:type="spellStart"/>
      <w:r>
        <w:rPr>
          <w:rFonts w:eastAsia="Times New Roman"/>
          <w:color w:val="000000"/>
          <w:sz w:val="28"/>
          <w:szCs w:val="28"/>
        </w:rPr>
        <w:t>Фромма</w:t>
      </w:r>
      <w:proofErr w:type="spellEnd"/>
      <w:r w:rsidR="00093759">
        <w:rPr>
          <w:rFonts w:eastAsia="Times New Roman"/>
          <w:color w:val="000000"/>
          <w:sz w:val="28"/>
          <w:szCs w:val="28"/>
        </w:rPr>
        <w:t>;</w:t>
      </w:r>
    </w:p>
    <w:p w:rsidR="000756A8" w:rsidRPr="00EE681F" w:rsidRDefault="000756A8" w:rsidP="000756A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</w:t>
      </w:r>
      <w:r w:rsidRPr="00EE681F">
        <w:rPr>
          <w:rFonts w:eastAsia="Times New Roman"/>
          <w:color w:val="000000"/>
          <w:sz w:val="28"/>
          <w:szCs w:val="28"/>
        </w:rPr>
        <w:t xml:space="preserve">оэтическая гостиная </w:t>
      </w:r>
      <w:r w:rsidR="00FF0EDA">
        <w:rPr>
          <w:rFonts w:eastAsia="Times New Roman"/>
          <w:color w:val="000000"/>
          <w:sz w:val="28"/>
          <w:szCs w:val="28"/>
        </w:rPr>
        <w:t>«Красота спасёт мир»</w:t>
      </w:r>
      <w:r w:rsidRPr="00EE681F">
        <w:rPr>
          <w:rFonts w:eastAsia="Times New Roman"/>
          <w:color w:val="000000"/>
          <w:sz w:val="28"/>
          <w:szCs w:val="28"/>
        </w:rPr>
        <w:t>;</w:t>
      </w:r>
    </w:p>
    <w:p w:rsidR="000756A8" w:rsidRPr="00EE681F" w:rsidRDefault="000756A8" w:rsidP="000756A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FF0EDA">
        <w:rPr>
          <w:rFonts w:eastAsia="Times New Roman"/>
          <w:color w:val="000000"/>
          <w:sz w:val="28"/>
          <w:szCs w:val="28"/>
        </w:rPr>
        <w:t>духовные</w:t>
      </w:r>
      <w:r>
        <w:rPr>
          <w:rFonts w:eastAsia="Times New Roman"/>
          <w:color w:val="000000"/>
          <w:sz w:val="28"/>
          <w:szCs w:val="28"/>
        </w:rPr>
        <w:t xml:space="preserve"> беседы</w:t>
      </w:r>
      <w:r w:rsidR="00FF0EDA">
        <w:rPr>
          <w:rFonts w:eastAsia="Times New Roman"/>
          <w:color w:val="000000"/>
          <w:sz w:val="28"/>
          <w:szCs w:val="28"/>
        </w:rPr>
        <w:t>: «Сострадание», «Совесть», «Доверие»</w:t>
      </w:r>
      <w:r w:rsidR="00093759">
        <w:rPr>
          <w:rFonts w:eastAsia="Times New Roman"/>
          <w:color w:val="000000"/>
          <w:sz w:val="28"/>
          <w:szCs w:val="28"/>
        </w:rPr>
        <w:t>, «Трудолюбие»</w:t>
      </w:r>
      <w:r w:rsidR="00FF0EDA">
        <w:rPr>
          <w:rFonts w:eastAsia="Times New Roman"/>
          <w:color w:val="000000"/>
          <w:sz w:val="28"/>
          <w:szCs w:val="28"/>
        </w:rPr>
        <w:t>.</w:t>
      </w:r>
    </w:p>
    <w:p w:rsidR="000756A8" w:rsidRDefault="000756A8" w:rsidP="000756A8">
      <w:pPr>
        <w:shd w:val="clear" w:color="auto" w:fill="FFFFFF"/>
        <w:ind w:right="20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Pr="000756A8">
        <w:rPr>
          <w:color w:val="000000"/>
          <w:sz w:val="28"/>
          <w:szCs w:val="28"/>
          <w:shd w:val="clear" w:color="auto" w:fill="FFFFFF"/>
        </w:rPr>
        <w:t>философск</w:t>
      </w:r>
      <w:r>
        <w:rPr>
          <w:color w:val="000000"/>
          <w:sz w:val="28"/>
          <w:szCs w:val="28"/>
          <w:shd w:val="clear" w:color="auto" w:fill="FFFFFF"/>
        </w:rPr>
        <w:t>о-религиозная</w:t>
      </w:r>
      <w:r w:rsidRPr="000756A8">
        <w:rPr>
          <w:color w:val="000000"/>
          <w:sz w:val="28"/>
          <w:szCs w:val="28"/>
          <w:shd w:val="clear" w:color="auto" w:fill="FFFFFF"/>
        </w:rPr>
        <w:t xml:space="preserve"> дискуссия </w:t>
      </w:r>
      <w:r>
        <w:rPr>
          <w:color w:val="000000"/>
          <w:sz w:val="28"/>
          <w:szCs w:val="28"/>
          <w:shd w:val="clear" w:color="auto" w:fill="FFFFFF"/>
        </w:rPr>
        <w:t>«Золотое правило нравственности»</w:t>
      </w:r>
      <w:r w:rsidR="00052C07">
        <w:rPr>
          <w:color w:val="000000"/>
          <w:sz w:val="28"/>
          <w:szCs w:val="28"/>
          <w:shd w:val="clear" w:color="auto" w:fill="FFFFFF"/>
        </w:rPr>
        <w:t xml:space="preserve"> - </w:t>
      </w:r>
      <w:r w:rsidRPr="000756A8">
        <w:rPr>
          <w:color w:val="000000"/>
          <w:sz w:val="28"/>
          <w:szCs w:val="28"/>
          <w:shd w:val="clear" w:color="auto" w:fill="FFFFFF"/>
        </w:rPr>
        <w:t>"</w:t>
      </w:r>
      <w:r w:rsidRPr="000756A8">
        <w:rPr>
          <w:iCs/>
          <w:color w:val="000000"/>
          <w:sz w:val="28"/>
          <w:szCs w:val="28"/>
          <w:shd w:val="clear" w:color="auto" w:fill="FFFFFF"/>
        </w:rPr>
        <w:t>Как хотите, чтобы с вами поступали люди, так и вы поступайте с ними</w:t>
      </w:r>
      <w:r w:rsidRPr="000756A8">
        <w:rPr>
          <w:color w:val="000000"/>
          <w:sz w:val="28"/>
          <w:szCs w:val="28"/>
          <w:shd w:val="clear" w:color="auto" w:fill="FFFFFF"/>
        </w:rPr>
        <w:t>"</w:t>
      </w:r>
      <w:r w:rsidRPr="000756A8">
        <w:rPr>
          <w:sz w:val="28"/>
          <w:szCs w:val="28"/>
          <w:shd w:val="clear" w:color="auto" w:fill="FFFFFF"/>
        </w:rPr>
        <w:t xml:space="preserve"> </w:t>
      </w:r>
      <w:r w:rsidR="00093759">
        <w:rPr>
          <w:sz w:val="28"/>
          <w:szCs w:val="28"/>
          <w:shd w:val="clear" w:color="auto" w:fill="FFFFFF"/>
        </w:rPr>
        <w:t>(</w:t>
      </w:r>
      <w:r w:rsidRPr="000756A8">
        <w:rPr>
          <w:sz w:val="28"/>
          <w:szCs w:val="28"/>
          <w:shd w:val="clear" w:color="auto" w:fill="FFFFFF"/>
        </w:rPr>
        <w:t>Евангелие (</w:t>
      </w:r>
      <w:hyperlink r:id="rId6" w:tooltip="Евангелие от Луки" w:history="1">
        <w:r w:rsidRPr="000756A8">
          <w:rPr>
            <w:sz w:val="28"/>
            <w:szCs w:val="28"/>
            <w:shd w:val="clear" w:color="auto" w:fill="FFFFFF"/>
          </w:rPr>
          <w:t>Лук. </w:t>
        </w:r>
      </w:hyperlink>
      <w:hyperlink r:id="rId7" w:anchor="6:31" w:tooltip="s:От Луки святое благовествование" w:history="1">
        <w:r w:rsidRPr="000756A8">
          <w:rPr>
            <w:sz w:val="28"/>
            <w:szCs w:val="28"/>
            <w:u w:val="single"/>
            <w:shd w:val="clear" w:color="auto" w:fill="FFFFFF"/>
          </w:rPr>
          <w:t>6:31</w:t>
        </w:r>
      </w:hyperlink>
      <w:r w:rsidRPr="000756A8">
        <w:rPr>
          <w:sz w:val="28"/>
          <w:szCs w:val="28"/>
          <w:shd w:val="clear" w:color="auto" w:fill="FFFFFF"/>
        </w:rPr>
        <w:t>)</w:t>
      </w:r>
      <w:r w:rsidR="00093759">
        <w:rPr>
          <w:sz w:val="28"/>
          <w:szCs w:val="28"/>
          <w:shd w:val="clear" w:color="auto" w:fill="FFFFFF"/>
        </w:rPr>
        <w:t>)</w:t>
      </w:r>
      <w:r w:rsidRPr="000756A8">
        <w:rPr>
          <w:sz w:val="28"/>
          <w:szCs w:val="28"/>
          <w:shd w:val="clear" w:color="auto" w:fill="FFFFFF"/>
        </w:rPr>
        <w:t>.</w:t>
      </w:r>
      <w:r w:rsidRPr="000756A8">
        <w:rPr>
          <w:color w:val="000000"/>
          <w:sz w:val="28"/>
          <w:szCs w:val="28"/>
          <w:shd w:val="clear" w:color="auto" w:fill="FFFFFF"/>
        </w:rPr>
        <w:t xml:space="preserve"> </w:t>
      </w:r>
      <w:r w:rsidR="00052C07">
        <w:rPr>
          <w:color w:val="000000"/>
          <w:sz w:val="28"/>
          <w:szCs w:val="28"/>
          <w:shd w:val="clear" w:color="auto" w:fill="FFFFFF"/>
        </w:rPr>
        <w:t>Воззрения на</w:t>
      </w:r>
      <w:r w:rsidR="00FF0EDA">
        <w:rPr>
          <w:color w:val="000000"/>
          <w:sz w:val="28"/>
          <w:szCs w:val="28"/>
          <w:shd w:val="clear" w:color="auto" w:fill="FFFFFF"/>
        </w:rPr>
        <w:t xml:space="preserve"> «золотое правило нравственности» </w:t>
      </w:r>
      <w:r>
        <w:rPr>
          <w:color w:val="000000"/>
          <w:sz w:val="28"/>
          <w:szCs w:val="28"/>
          <w:shd w:val="clear" w:color="auto" w:fill="FFFFFF"/>
        </w:rPr>
        <w:t xml:space="preserve">Соловьева,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Томази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FF0EDA">
        <w:rPr>
          <w:color w:val="000000"/>
          <w:sz w:val="28"/>
          <w:szCs w:val="28"/>
          <w:shd w:val="clear" w:color="auto" w:fill="FFFFFF"/>
        </w:rPr>
        <w:t>античной философии, иудаизма, ислама, восточной философии, буддизма.</w:t>
      </w:r>
    </w:p>
    <w:p w:rsidR="00DD0F06" w:rsidRDefault="00DD0F06" w:rsidP="000756A8">
      <w:pPr>
        <w:shd w:val="clear" w:color="auto" w:fill="FFFFFF"/>
        <w:ind w:right="20"/>
        <w:rPr>
          <w:color w:val="000000"/>
          <w:sz w:val="28"/>
          <w:szCs w:val="28"/>
          <w:shd w:val="clear" w:color="auto" w:fill="FFFFFF"/>
        </w:rPr>
      </w:pPr>
    </w:p>
    <w:p w:rsidR="00093759" w:rsidRDefault="00093759" w:rsidP="000756A8">
      <w:pPr>
        <w:shd w:val="clear" w:color="auto" w:fill="FFFFFF"/>
        <w:ind w:right="20"/>
        <w:rPr>
          <w:color w:val="000000"/>
          <w:sz w:val="28"/>
          <w:szCs w:val="28"/>
          <w:shd w:val="clear" w:color="auto" w:fill="FFFFFF"/>
        </w:rPr>
      </w:pPr>
    </w:p>
    <w:p w:rsidR="00093759" w:rsidRPr="000756A8" w:rsidRDefault="00093759" w:rsidP="000756A8">
      <w:pPr>
        <w:shd w:val="clear" w:color="auto" w:fill="FFFFFF"/>
        <w:ind w:right="20"/>
        <w:rPr>
          <w:color w:val="000000"/>
          <w:sz w:val="28"/>
          <w:szCs w:val="28"/>
          <w:shd w:val="clear" w:color="auto" w:fill="FFFFFF"/>
        </w:rPr>
      </w:pPr>
    </w:p>
    <w:p w:rsidR="000756A8" w:rsidRPr="000756A8" w:rsidRDefault="000756A8" w:rsidP="000756A8">
      <w:pPr>
        <w:shd w:val="clear" w:color="auto" w:fill="FFFFFF"/>
        <w:ind w:right="20"/>
        <w:rPr>
          <w:iCs/>
          <w:color w:val="000000"/>
          <w:sz w:val="28"/>
          <w:szCs w:val="28"/>
          <w:shd w:val="clear" w:color="auto" w:fill="FFFFFF"/>
        </w:rPr>
      </w:pPr>
    </w:p>
    <w:p w:rsidR="00253CAE" w:rsidRPr="00253CAE" w:rsidRDefault="00235D14" w:rsidP="00065213">
      <w:pPr>
        <w:pStyle w:val="printredaction-lin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proofErr w:type="gramStart"/>
      <w:r>
        <w:rPr>
          <w:b/>
          <w:sz w:val="28"/>
          <w:szCs w:val="28"/>
        </w:rPr>
        <w:t>ЛИТЕРАТУРЫ  И</w:t>
      </w:r>
      <w:proofErr w:type="gramEnd"/>
      <w:r>
        <w:rPr>
          <w:b/>
          <w:sz w:val="28"/>
          <w:szCs w:val="28"/>
        </w:rPr>
        <w:t xml:space="preserve"> ИНТЕРНЕТ-ИСТОЧНИКОВ</w:t>
      </w:r>
    </w:p>
    <w:p w:rsidR="0041013B" w:rsidRPr="00E42D57" w:rsidRDefault="0041013B" w:rsidP="0041013B">
      <w:pPr>
        <w:jc w:val="both"/>
        <w:rPr>
          <w:rFonts w:eastAsia="Times New Roman"/>
          <w:sz w:val="28"/>
          <w:szCs w:val="28"/>
        </w:rPr>
      </w:pPr>
      <w:r w:rsidRPr="00E42D57">
        <w:rPr>
          <w:rFonts w:eastAsia="Times New Roman"/>
          <w:sz w:val="28"/>
          <w:szCs w:val="28"/>
        </w:rPr>
        <w:t>1. Азбука нравственного взросления: методический материал / В.И. Петрова [и др.]</w:t>
      </w:r>
      <w:r w:rsidR="00E42D57">
        <w:rPr>
          <w:rFonts w:eastAsia="Times New Roman"/>
          <w:sz w:val="28"/>
          <w:szCs w:val="28"/>
        </w:rPr>
        <w:t xml:space="preserve">. - </w:t>
      </w:r>
      <w:proofErr w:type="gramStart"/>
      <w:r w:rsidR="00E42D57">
        <w:rPr>
          <w:rFonts w:eastAsia="Times New Roman"/>
          <w:sz w:val="28"/>
          <w:szCs w:val="28"/>
        </w:rPr>
        <w:t>СПб.:</w:t>
      </w:r>
      <w:proofErr w:type="gramEnd"/>
      <w:r w:rsidR="00E42D57">
        <w:rPr>
          <w:rFonts w:eastAsia="Times New Roman"/>
          <w:sz w:val="28"/>
          <w:szCs w:val="28"/>
        </w:rPr>
        <w:t xml:space="preserve"> Питер, 2007. - 304 с.</w:t>
      </w:r>
    </w:p>
    <w:p w:rsidR="0041013B" w:rsidRPr="00E42D57" w:rsidRDefault="0041013B" w:rsidP="0041013B">
      <w:pPr>
        <w:jc w:val="both"/>
        <w:rPr>
          <w:rFonts w:eastAsia="Times New Roman"/>
          <w:sz w:val="28"/>
          <w:szCs w:val="28"/>
        </w:rPr>
      </w:pPr>
      <w:r w:rsidRPr="00E42D57">
        <w:rPr>
          <w:rFonts w:eastAsia="Times New Roman"/>
          <w:sz w:val="28"/>
          <w:szCs w:val="28"/>
        </w:rPr>
        <w:t xml:space="preserve">2. </w:t>
      </w:r>
      <w:proofErr w:type="spellStart"/>
      <w:r w:rsidRPr="00E42D57">
        <w:rPr>
          <w:rFonts w:eastAsia="Times New Roman"/>
          <w:sz w:val="28"/>
          <w:szCs w:val="28"/>
        </w:rPr>
        <w:t>Алоева</w:t>
      </w:r>
      <w:proofErr w:type="spellEnd"/>
      <w:r w:rsidRPr="00E42D57">
        <w:rPr>
          <w:rFonts w:eastAsia="Times New Roman"/>
          <w:sz w:val="28"/>
          <w:szCs w:val="28"/>
        </w:rPr>
        <w:t xml:space="preserve">, Марина Андреевна. Классные часы в 5-7 классах: методический материал / М.А. </w:t>
      </w:r>
      <w:proofErr w:type="spellStart"/>
      <w:proofErr w:type="gramStart"/>
      <w:r w:rsidRPr="00E42D57">
        <w:rPr>
          <w:rFonts w:eastAsia="Times New Roman"/>
          <w:sz w:val="28"/>
          <w:szCs w:val="28"/>
        </w:rPr>
        <w:t>Алоева;ред</w:t>
      </w:r>
      <w:proofErr w:type="spellEnd"/>
      <w:r w:rsidRPr="00E42D57">
        <w:rPr>
          <w:rFonts w:eastAsia="Times New Roman"/>
          <w:sz w:val="28"/>
          <w:szCs w:val="28"/>
        </w:rPr>
        <w:t>.</w:t>
      </w:r>
      <w:proofErr w:type="gramEnd"/>
      <w:r w:rsidRPr="00E42D57">
        <w:rPr>
          <w:rFonts w:eastAsia="Times New Roman"/>
          <w:sz w:val="28"/>
          <w:szCs w:val="28"/>
        </w:rPr>
        <w:t xml:space="preserve"> Г.Н. </w:t>
      </w:r>
      <w:proofErr w:type="spellStart"/>
      <w:r w:rsidRPr="00E42D57">
        <w:rPr>
          <w:rFonts w:eastAsia="Times New Roman"/>
          <w:sz w:val="28"/>
          <w:szCs w:val="28"/>
        </w:rPr>
        <w:t>Сибирцова</w:t>
      </w:r>
      <w:proofErr w:type="spellEnd"/>
      <w:r w:rsidRPr="00E42D57">
        <w:rPr>
          <w:rFonts w:eastAsia="Times New Roman"/>
          <w:sz w:val="28"/>
          <w:szCs w:val="28"/>
        </w:rPr>
        <w:t>. - 8-е изд. - Ростов н/Д: Феникс, 2003, 2007, 2008. - 320 с.: ил. - (Сердце отдаю детям). - На</w:t>
      </w:r>
      <w:r w:rsidR="00E42D57">
        <w:rPr>
          <w:rFonts w:eastAsia="Times New Roman"/>
          <w:sz w:val="28"/>
          <w:szCs w:val="28"/>
        </w:rPr>
        <w:t>циональный проект "Образование"</w:t>
      </w:r>
      <w:r w:rsidR="008F07A8">
        <w:rPr>
          <w:rFonts w:eastAsia="Times New Roman"/>
          <w:sz w:val="28"/>
          <w:szCs w:val="28"/>
        </w:rPr>
        <w:t>.</w:t>
      </w:r>
    </w:p>
    <w:p w:rsidR="00E42D57" w:rsidRDefault="0041013B" w:rsidP="0041013B">
      <w:pPr>
        <w:jc w:val="both"/>
        <w:rPr>
          <w:rFonts w:eastAsia="Times New Roman"/>
          <w:sz w:val="28"/>
          <w:szCs w:val="28"/>
        </w:rPr>
      </w:pPr>
      <w:r w:rsidRPr="00E42D57">
        <w:rPr>
          <w:rFonts w:eastAsia="Times New Roman"/>
          <w:sz w:val="28"/>
          <w:szCs w:val="28"/>
        </w:rPr>
        <w:t xml:space="preserve">3. Батурина Г.И. Нравственное воспитание школьников на народных традициях: методический материал / Г.И. Батурина, К. Л. </w:t>
      </w:r>
      <w:proofErr w:type="spellStart"/>
      <w:r w:rsidRPr="00E42D57">
        <w:rPr>
          <w:rFonts w:eastAsia="Times New Roman"/>
          <w:sz w:val="28"/>
          <w:szCs w:val="28"/>
        </w:rPr>
        <w:t>Лисова</w:t>
      </w:r>
      <w:proofErr w:type="spellEnd"/>
      <w:r w:rsidRPr="00E42D57">
        <w:rPr>
          <w:rFonts w:eastAsia="Times New Roman"/>
          <w:sz w:val="28"/>
          <w:szCs w:val="28"/>
        </w:rPr>
        <w:t>, Г. Ф. Суворова. - М.: Народ</w:t>
      </w:r>
      <w:r w:rsidR="00E42D57">
        <w:rPr>
          <w:rFonts w:eastAsia="Times New Roman"/>
          <w:sz w:val="28"/>
          <w:szCs w:val="28"/>
        </w:rPr>
        <w:t>ное образование, 2002. - 112 с.</w:t>
      </w:r>
    </w:p>
    <w:p w:rsidR="00E42D57" w:rsidRPr="00E42D57" w:rsidRDefault="00E42D57" w:rsidP="00E42D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E42D57">
        <w:rPr>
          <w:rFonts w:eastAsia="Times New Roman"/>
          <w:sz w:val="28"/>
          <w:szCs w:val="28"/>
        </w:rPr>
        <w:t xml:space="preserve">. Беспятова, Надежда Константиновна. Рыцарский турнир вежливости и воспитанности: [сценарий] / Н.К. Беспятова // Беспятова Н.К. </w:t>
      </w:r>
    </w:p>
    <w:p w:rsidR="00E42D57" w:rsidRPr="00E42D57" w:rsidRDefault="00E42D57" w:rsidP="00410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E42D57">
        <w:rPr>
          <w:rFonts w:eastAsia="Times New Roman"/>
          <w:sz w:val="28"/>
          <w:szCs w:val="28"/>
        </w:rPr>
        <w:t xml:space="preserve">. </w:t>
      </w:r>
      <w:proofErr w:type="spellStart"/>
      <w:r w:rsidRPr="00E42D57">
        <w:rPr>
          <w:rFonts w:eastAsia="Times New Roman"/>
          <w:sz w:val="28"/>
          <w:szCs w:val="28"/>
        </w:rPr>
        <w:t>Бразговка</w:t>
      </w:r>
      <w:proofErr w:type="spellEnd"/>
      <w:r w:rsidRPr="00E42D57">
        <w:rPr>
          <w:rFonts w:eastAsia="Times New Roman"/>
          <w:sz w:val="28"/>
          <w:szCs w:val="28"/>
        </w:rPr>
        <w:t xml:space="preserve"> Л.П. Значение нравственной установки в процессе морального становления младшего подростка / </w:t>
      </w:r>
      <w:proofErr w:type="spellStart"/>
      <w:r w:rsidRPr="00E42D57">
        <w:rPr>
          <w:rFonts w:eastAsia="Times New Roman"/>
          <w:sz w:val="28"/>
          <w:szCs w:val="28"/>
        </w:rPr>
        <w:t>Бразговка</w:t>
      </w:r>
      <w:proofErr w:type="spellEnd"/>
      <w:r w:rsidRPr="00E42D57">
        <w:rPr>
          <w:rFonts w:eastAsia="Times New Roman"/>
          <w:sz w:val="28"/>
          <w:szCs w:val="28"/>
        </w:rPr>
        <w:t xml:space="preserve"> Л.П. // Этическое воспитание. - 2007. - N 3. - с.35-40</w:t>
      </w:r>
    </w:p>
    <w:p w:rsidR="0041013B" w:rsidRPr="00E42D57" w:rsidRDefault="00E42D57" w:rsidP="00410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41013B" w:rsidRPr="00E42D57">
        <w:rPr>
          <w:rFonts w:eastAsia="Times New Roman"/>
          <w:sz w:val="28"/>
          <w:szCs w:val="28"/>
        </w:rPr>
        <w:t xml:space="preserve">. Литвинова Л.С. Нравственно-экологическое воспитание школьников. 5-11 классы: Основные аспекты, сценарии мероприятий / Л.С. Литвинова, О.Е. </w:t>
      </w:r>
      <w:proofErr w:type="spellStart"/>
      <w:r w:rsidR="0041013B" w:rsidRPr="00E42D57">
        <w:rPr>
          <w:rFonts w:eastAsia="Times New Roman"/>
          <w:sz w:val="28"/>
          <w:szCs w:val="28"/>
        </w:rPr>
        <w:t>Жиренко</w:t>
      </w:r>
      <w:proofErr w:type="spellEnd"/>
      <w:r w:rsidR="0041013B" w:rsidRPr="00E42D57">
        <w:rPr>
          <w:rFonts w:eastAsia="Times New Roman"/>
          <w:sz w:val="28"/>
          <w:szCs w:val="28"/>
        </w:rPr>
        <w:t>. - М.: 5 за знания, 2005. - 207 с. - (Методическая би</w:t>
      </w:r>
      <w:r>
        <w:rPr>
          <w:rFonts w:eastAsia="Times New Roman"/>
          <w:sz w:val="28"/>
          <w:szCs w:val="28"/>
        </w:rPr>
        <w:t>блиотека).</w:t>
      </w:r>
    </w:p>
    <w:p w:rsidR="0041013B" w:rsidRPr="00E42D57" w:rsidRDefault="00E42D57" w:rsidP="00410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41013B" w:rsidRPr="00E42D57">
        <w:rPr>
          <w:rFonts w:eastAsia="Times New Roman"/>
          <w:sz w:val="28"/>
          <w:szCs w:val="28"/>
        </w:rPr>
        <w:t xml:space="preserve">. Нравственность в современном мире: методический материал / Сост. О.В. </w:t>
      </w:r>
      <w:proofErr w:type="spellStart"/>
      <w:r w:rsidR="0041013B" w:rsidRPr="00E42D57">
        <w:rPr>
          <w:rFonts w:eastAsia="Times New Roman"/>
          <w:sz w:val="28"/>
          <w:szCs w:val="28"/>
        </w:rPr>
        <w:t>Крючкова</w:t>
      </w:r>
      <w:proofErr w:type="spellEnd"/>
      <w:r w:rsidR="0041013B" w:rsidRPr="00E42D57">
        <w:rPr>
          <w:rFonts w:eastAsia="Times New Roman"/>
          <w:sz w:val="28"/>
          <w:szCs w:val="28"/>
        </w:rPr>
        <w:t xml:space="preserve">, О.А. </w:t>
      </w:r>
      <w:proofErr w:type="spellStart"/>
      <w:r w:rsidR="0041013B" w:rsidRPr="00E42D57">
        <w:rPr>
          <w:rFonts w:eastAsia="Times New Roman"/>
          <w:sz w:val="28"/>
          <w:szCs w:val="28"/>
        </w:rPr>
        <w:t>Хаткевич</w:t>
      </w:r>
      <w:proofErr w:type="spellEnd"/>
      <w:r w:rsidR="0041013B" w:rsidRPr="00E42D57">
        <w:rPr>
          <w:rFonts w:eastAsia="Times New Roman"/>
          <w:sz w:val="28"/>
          <w:szCs w:val="28"/>
        </w:rPr>
        <w:t xml:space="preserve">. - Минск: </w:t>
      </w:r>
      <w:proofErr w:type="spellStart"/>
      <w:r w:rsidR="0041013B" w:rsidRPr="00E42D57">
        <w:rPr>
          <w:rFonts w:eastAsia="Times New Roman"/>
          <w:sz w:val="28"/>
          <w:szCs w:val="28"/>
        </w:rPr>
        <w:t>Красико-принт</w:t>
      </w:r>
      <w:proofErr w:type="spellEnd"/>
      <w:r w:rsidR="0041013B" w:rsidRPr="00E42D57">
        <w:rPr>
          <w:rFonts w:eastAsia="Times New Roman"/>
          <w:sz w:val="28"/>
          <w:szCs w:val="28"/>
        </w:rPr>
        <w:t>, 2003. - 128 с. - (Деятел</w:t>
      </w:r>
      <w:r>
        <w:rPr>
          <w:rFonts w:eastAsia="Times New Roman"/>
          <w:sz w:val="28"/>
          <w:szCs w:val="28"/>
        </w:rPr>
        <w:t>ьность классного руководителя).</w:t>
      </w:r>
    </w:p>
    <w:p w:rsidR="00E42D57" w:rsidRPr="00E42D57" w:rsidRDefault="00E42D57" w:rsidP="00E42D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41013B" w:rsidRPr="00E42D57">
        <w:rPr>
          <w:rFonts w:eastAsia="Times New Roman"/>
          <w:sz w:val="28"/>
          <w:szCs w:val="28"/>
        </w:rPr>
        <w:t xml:space="preserve">. Сгибнева Е.П. Классные часы в средней школе: Практическое пособие / Е.П. Сгибнева. - 2-е изд., </w:t>
      </w:r>
      <w:proofErr w:type="spellStart"/>
      <w:r w:rsidR="0041013B" w:rsidRPr="00E42D57">
        <w:rPr>
          <w:rFonts w:eastAsia="Times New Roman"/>
          <w:sz w:val="28"/>
          <w:szCs w:val="28"/>
        </w:rPr>
        <w:t>испр</w:t>
      </w:r>
      <w:proofErr w:type="spellEnd"/>
      <w:r w:rsidR="0041013B" w:rsidRPr="00E42D57">
        <w:rPr>
          <w:rFonts w:eastAsia="Times New Roman"/>
          <w:sz w:val="28"/>
          <w:szCs w:val="28"/>
        </w:rPr>
        <w:t xml:space="preserve">. - М.: Айрис-Пресс, 2005. - 159 с. </w:t>
      </w:r>
    </w:p>
    <w:p w:rsidR="00E42D57" w:rsidRPr="00E42D57" w:rsidRDefault="00E42D57" w:rsidP="004101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Pr="00E42D57">
        <w:rPr>
          <w:rFonts w:eastAsia="Times New Roman"/>
          <w:sz w:val="28"/>
          <w:szCs w:val="28"/>
        </w:rPr>
        <w:t xml:space="preserve">. </w:t>
      </w:r>
      <w:r w:rsidR="0041013B" w:rsidRPr="00E42D57">
        <w:rPr>
          <w:rFonts w:eastAsia="Times New Roman"/>
          <w:sz w:val="28"/>
          <w:szCs w:val="28"/>
        </w:rPr>
        <w:t>Организация и содержание воспитательного процесса в школе: Методическое пособие / Н.К. Беспятова, Д.Е. Яковлев. - М., 2006. - c.81-87</w:t>
      </w:r>
    </w:p>
    <w:p w:rsidR="00E42D57" w:rsidRPr="00E42D57" w:rsidRDefault="00E42D57" w:rsidP="00065213">
      <w:pPr>
        <w:jc w:val="both"/>
        <w:rPr>
          <w:rFonts w:eastAsia="Times New Roman"/>
          <w:sz w:val="28"/>
          <w:szCs w:val="28"/>
        </w:rPr>
      </w:pPr>
      <w:r w:rsidRPr="00E42D57">
        <w:rPr>
          <w:rFonts w:eastAsia="Times New Roman"/>
          <w:sz w:val="28"/>
          <w:szCs w:val="28"/>
        </w:rPr>
        <w:t>10.</w:t>
      </w:r>
      <w:r w:rsidR="0041013B" w:rsidRPr="00E42D57">
        <w:rPr>
          <w:rFonts w:eastAsia="Times New Roman"/>
          <w:sz w:val="28"/>
          <w:szCs w:val="28"/>
        </w:rPr>
        <w:t>Строганова Л.В. [Беседы и тренинги на тему нравственности для подростков]: методический материал / Л.В. Строганова // Строганова Л. В. Классные часы, беседы для младших школьников и подростков (воспитание толерантности) / Л. В. Строганова. - М., 2007. - с.76-124.</w:t>
      </w:r>
    </w:p>
    <w:p w:rsidR="0041013B" w:rsidRPr="000E0793" w:rsidRDefault="00E42D57" w:rsidP="00065213">
      <w:pPr>
        <w:jc w:val="both"/>
        <w:rPr>
          <w:rFonts w:eastAsia="Times New Roman"/>
          <w:sz w:val="28"/>
          <w:szCs w:val="28"/>
        </w:rPr>
      </w:pPr>
      <w:r w:rsidRPr="00E42D57">
        <w:rPr>
          <w:rFonts w:eastAsia="Times New Roman"/>
          <w:sz w:val="28"/>
          <w:szCs w:val="28"/>
        </w:rPr>
        <w:t>11.</w:t>
      </w:r>
      <w:r w:rsidR="0041013B" w:rsidRPr="00E42D57">
        <w:rPr>
          <w:rFonts w:eastAsia="Times New Roman"/>
          <w:sz w:val="28"/>
          <w:szCs w:val="28"/>
        </w:rPr>
        <w:t xml:space="preserve">Строганова Л. В. [Нравственное воспитание младших школьников и подростков]: методический материал / Л.В. Строганова // Строганова Л. В. Классные часы, беседы для младших школьников и подростков / Л. В. </w:t>
      </w:r>
      <w:r w:rsidR="0041013B" w:rsidRPr="000E0793">
        <w:rPr>
          <w:rFonts w:eastAsia="Times New Roman"/>
          <w:sz w:val="28"/>
          <w:szCs w:val="28"/>
        </w:rPr>
        <w:t>Строганова. - М., 2007. - с.3-32</w:t>
      </w:r>
      <w:r w:rsidR="00760F53" w:rsidRPr="000E0793">
        <w:rPr>
          <w:rFonts w:eastAsia="Times New Roman"/>
          <w:sz w:val="28"/>
          <w:szCs w:val="28"/>
        </w:rPr>
        <w:t>.</w:t>
      </w:r>
    </w:p>
    <w:p w:rsidR="000E0793" w:rsidRPr="000E0793" w:rsidRDefault="00E42D57" w:rsidP="000E0793">
      <w:pPr>
        <w:jc w:val="both"/>
        <w:rPr>
          <w:rStyle w:val="a8"/>
          <w:color w:val="auto"/>
          <w:sz w:val="28"/>
          <w:szCs w:val="28"/>
          <w:u w:val="none"/>
        </w:rPr>
      </w:pPr>
      <w:r w:rsidRPr="000E0793">
        <w:rPr>
          <w:rFonts w:eastAsia="Times New Roman"/>
          <w:sz w:val="28"/>
          <w:szCs w:val="28"/>
        </w:rPr>
        <w:t>12.</w:t>
      </w:r>
      <w:r w:rsidR="00C31EA4" w:rsidRPr="000E0793">
        <w:rPr>
          <w:sz w:val="28"/>
          <w:szCs w:val="28"/>
        </w:rPr>
        <w:t xml:space="preserve"> </w:t>
      </w:r>
      <w:r w:rsidR="000E0793" w:rsidRPr="000E0793">
        <w:rPr>
          <w:sz w:val="28"/>
          <w:szCs w:val="28"/>
        </w:rPr>
        <w:t xml:space="preserve">Официальный сайт Русской православной </w:t>
      </w:r>
      <w:proofErr w:type="gramStart"/>
      <w:r w:rsidR="000E0793" w:rsidRPr="000E0793">
        <w:rPr>
          <w:sz w:val="28"/>
          <w:szCs w:val="28"/>
        </w:rPr>
        <w:t>церкви</w:t>
      </w:r>
      <w:r w:rsidR="000E0793">
        <w:rPr>
          <w:sz w:val="28"/>
          <w:szCs w:val="28"/>
        </w:rPr>
        <w:t xml:space="preserve"> </w:t>
      </w:r>
      <w:r w:rsidR="000E0793" w:rsidRPr="000E0793">
        <w:rPr>
          <w:sz w:val="28"/>
          <w:szCs w:val="28"/>
        </w:rPr>
        <w:t xml:space="preserve"> </w:t>
      </w:r>
      <w:r w:rsidR="000E0793" w:rsidRPr="000E0793">
        <w:rPr>
          <w:rStyle w:val="a8"/>
          <w:rFonts w:eastAsia="Times New Roman"/>
          <w:sz w:val="28"/>
          <w:szCs w:val="28"/>
        </w:rPr>
        <w:t>www.patriarchia.ru</w:t>
      </w:r>
      <w:proofErr w:type="gramEnd"/>
      <w:r w:rsidR="000E0793" w:rsidRPr="000E0793">
        <w:rPr>
          <w:sz w:val="28"/>
          <w:szCs w:val="28"/>
        </w:rPr>
        <w:fldChar w:fldCharType="begin"/>
      </w:r>
      <w:r w:rsidR="000E0793" w:rsidRPr="000E0793">
        <w:rPr>
          <w:sz w:val="28"/>
          <w:szCs w:val="28"/>
        </w:rPr>
        <w:instrText xml:space="preserve"> HYPERLINK "http://www.patriarchia.ru/" </w:instrText>
      </w:r>
      <w:r w:rsidR="000E0793" w:rsidRPr="000E0793">
        <w:rPr>
          <w:sz w:val="28"/>
          <w:szCs w:val="28"/>
        </w:rPr>
        <w:fldChar w:fldCharType="separate"/>
      </w:r>
    </w:p>
    <w:p w:rsidR="00E42D57" w:rsidRPr="000E0793" w:rsidRDefault="000E0793" w:rsidP="00065213">
      <w:pPr>
        <w:jc w:val="both"/>
        <w:rPr>
          <w:rFonts w:eastAsia="Times New Roman"/>
          <w:sz w:val="28"/>
          <w:szCs w:val="28"/>
        </w:rPr>
      </w:pPr>
      <w:r w:rsidRPr="000E0793">
        <w:rPr>
          <w:sz w:val="28"/>
          <w:szCs w:val="28"/>
        </w:rPr>
        <w:fldChar w:fldCharType="end"/>
      </w:r>
      <w:r w:rsidRPr="000E0793">
        <w:rPr>
          <w:sz w:val="28"/>
          <w:szCs w:val="28"/>
        </w:rPr>
        <w:t xml:space="preserve">13. </w:t>
      </w:r>
      <w:r w:rsidR="00C31EA4" w:rsidRPr="000E0793">
        <w:rPr>
          <w:sz w:val="28"/>
          <w:szCs w:val="28"/>
        </w:rPr>
        <w:t xml:space="preserve">Сайт «Азбука веры» </w:t>
      </w:r>
      <w:hyperlink r:id="rId8" w:history="1">
        <w:r w:rsidR="00C31EA4" w:rsidRPr="000E0793">
          <w:rPr>
            <w:rStyle w:val="a8"/>
            <w:rFonts w:eastAsia="Times New Roman"/>
            <w:sz w:val="28"/>
            <w:szCs w:val="28"/>
          </w:rPr>
          <w:t>https://azbyka.ru/nravstvennost-i-duxovnost</w:t>
        </w:r>
      </w:hyperlink>
      <w:r w:rsidR="00C31EA4" w:rsidRPr="000E0793">
        <w:rPr>
          <w:rFonts w:eastAsia="Times New Roman"/>
          <w:sz w:val="28"/>
          <w:szCs w:val="28"/>
        </w:rPr>
        <w:t xml:space="preserve">  </w:t>
      </w:r>
    </w:p>
    <w:p w:rsidR="00C31EA4" w:rsidRDefault="00C31EA4" w:rsidP="0006521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E0793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Открытый урок «1 сентября»</w:t>
      </w:r>
      <w:r w:rsidRPr="00C31EA4">
        <w:t xml:space="preserve"> </w:t>
      </w:r>
      <w:hyperlink r:id="rId9" w:history="1">
        <w:r w:rsidRPr="00623C6B">
          <w:rPr>
            <w:rStyle w:val="a8"/>
            <w:rFonts w:eastAsia="Times New Roman"/>
            <w:sz w:val="28"/>
            <w:szCs w:val="28"/>
          </w:rPr>
          <w:t>http://urok.1sept.ru/</w:t>
        </w:r>
      </w:hyperlink>
      <w:r w:rsidR="00EE681F">
        <w:rPr>
          <w:rFonts w:eastAsia="Times New Roman"/>
          <w:sz w:val="28"/>
          <w:szCs w:val="28"/>
        </w:rPr>
        <w:t>.</w:t>
      </w:r>
    </w:p>
    <w:p w:rsidR="00EE681F" w:rsidRPr="00EE681F" w:rsidRDefault="00EE681F" w:rsidP="00EE681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 Портал</w:t>
      </w:r>
      <w:r w:rsidRPr="00EE681F">
        <w:rPr>
          <w:rFonts w:eastAsia="Times New Roman"/>
          <w:sz w:val="28"/>
          <w:szCs w:val="28"/>
        </w:rPr>
        <w:t xml:space="preserve"> "Культурное наследие России" </w:t>
      </w:r>
      <w:hyperlink r:id="rId10" w:history="1">
        <w:proofErr w:type="spellStart"/>
        <w:r w:rsidRPr="00EE681F">
          <w:rPr>
            <w:rStyle w:val="a8"/>
            <w:rFonts w:eastAsia="Times New Roman"/>
            <w:sz w:val="28"/>
            <w:szCs w:val="28"/>
          </w:rPr>
          <w:t>культура.рф</w:t>
        </w:r>
        <w:proofErr w:type="spellEnd"/>
      </w:hyperlink>
      <w:r w:rsidRPr="00EE681F">
        <w:rPr>
          <w:rFonts w:eastAsia="Times New Roman"/>
          <w:sz w:val="28"/>
          <w:szCs w:val="28"/>
        </w:rPr>
        <w:t>.</w:t>
      </w:r>
    </w:p>
    <w:p w:rsidR="008F07A8" w:rsidRDefault="008F07A8" w:rsidP="007D10D8">
      <w:pPr>
        <w:jc w:val="right"/>
        <w:rPr>
          <w:rFonts w:eastAsia="Times New Roman"/>
          <w:i/>
          <w:sz w:val="28"/>
          <w:szCs w:val="28"/>
        </w:rPr>
      </w:pPr>
    </w:p>
    <w:p w:rsidR="008F07A8" w:rsidRDefault="008F07A8" w:rsidP="007D10D8">
      <w:pPr>
        <w:jc w:val="right"/>
        <w:rPr>
          <w:rFonts w:eastAsia="Times New Roman"/>
          <w:i/>
          <w:sz w:val="28"/>
          <w:szCs w:val="28"/>
        </w:rPr>
      </w:pPr>
    </w:p>
    <w:p w:rsidR="008F07A8" w:rsidRDefault="008F07A8" w:rsidP="007D10D8">
      <w:pPr>
        <w:jc w:val="right"/>
        <w:rPr>
          <w:rFonts w:eastAsia="Times New Roman"/>
          <w:i/>
          <w:sz w:val="28"/>
          <w:szCs w:val="28"/>
        </w:rPr>
      </w:pPr>
    </w:p>
    <w:p w:rsidR="00093759" w:rsidRDefault="00093759" w:rsidP="007D10D8">
      <w:pPr>
        <w:jc w:val="right"/>
        <w:rPr>
          <w:rFonts w:eastAsia="Times New Roman"/>
          <w:i/>
          <w:sz w:val="28"/>
          <w:szCs w:val="28"/>
        </w:rPr>
      </w:pPr>
    </w:p>
    <w:p w:rsidR="00093759" w:rsidRDefault="00093759" w:rsidP="007D10D8">
      <w:pPr>
        <w:jc w:val="right"/>
        <w:rPr>
          <w:rFonts w:eastAsia="Times New Roman"/>
          <w:i/>
          <w:sz w:val="28"/>
          <w:szCs w:val="28"/>
        </w:rPr>
      </w:pPr>
    </w:p>
    <w:p w:rsidR="00093759" w:rsidRDefault="00093759" w:rsidP="007D10D8">
      <w:pPr>
        <w:jc w:val="right"/>
        <w:rPr>
          <w:rFonts w:eastAsia="Times New Roman"/>
          <w:i/>
          <w:sz w:val="28"/>
          <w:szCs w:val="28"/>
        </w:rPr>
      </w:pPr>
    </w:p>
    <w:p w:rsidR="00093759" w:rsidRDefault="00093759" w:rsidP="007D10D8">
      <w:pPr>
        <w:jc w:val="right"/>
        <w:rPr>
          <w:rFonts w:eastAsia="Times New Roman"/>
          <w:i/>
          <w:sz w:val="28"/>
          <w:szCs w:val="28"/>
        </w:rPr>
      </w:pPr>
    </w:p>
    <w:p w:rsidR="00CA6963" w:rsidRPr="00093759" w:rsidRDefault="007D10D8" w:rsidP="00093759">
      <w:pPr>
        <w:jc w:val="right"/>
        <w:rPr>
          <w:rFonts w:eastAsia="Times New Roman"/>
          <w:i/>
          <w:sz w:val="28"/>
          <w:szCs w:val="28"/>
        </w:rPr>
      </w:pPr>
      <w:r w:rsidRPr="007D10D8">
        <w:rPr>
          <w:rFonts w:eastAsia="Times New Roman"/>
          <w:i/>
          <w:sz w:val="28"/>
          <w:szCs w:val="28"/>
        </w:rPr>
        <w:lastRenderedPageBreak/>
        <w:t xml:space="preserve">Приложение </w:t>
      </w:r>
    </w:p>
    <w:p w:rsidR="007D10D8" w:rsidRPr="007D10D8" w:rsidRDefault="007D10D8" w:rsidP="007D10D8">
      <w:pPr>
        <w:jc w:val="center"/>
        <w:rPr>
          <w:rFonts w:eastAsia="Times New Roman"/>
          <w:b/>
          <w:sz w:val="28"/>
          <w:szCs w:val="28"/>
        </w:rPr>
      </w:pPr>
      <w:r w:rsidRPr="007D10D8">
        <w:rPr>
          <w:rFonts w:eastAsia="Times New Roman"/>
          <w:b/>
          <w:sz w:val="28"/>
          <w:szCs w:val="28"/>
        </w:rPr>
        <w:t>Православный календарь на 2020 год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Православные праздники и посты в 2020 г.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Светлое Христово Воскресение (Пасха) -  19 апреля 2020 года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Двуна</w:t>
      </w:r>
      <w:r>
        <w:rPr>
          <w:rFonts w:eastAsia="Times New Roman"/>
          <w:sz w:val="28"/>
          <w:szCs w:val="28"/>
        </w:rPr>
        <w:t xml:space="preserve">десятые </w:t>
      </w:r>
      <w:proofErr w:type="spellStart"/>
      <w:r>
        <w:rPr>
          <w:rFonts w:eastAsia="Times New Roman"/>
          <w:sz w:val="28"/>
          <w:szCs w:val="28"/>
        </w:rPr>
        <w:t>непереходящие</w:t>
      </w:r>
      <w:proofErr w:type="spellEnd"/>
      <w:r>
        <w:rPr>
          <w:rFonts w:eastAsia="Times New Roman"/>
          <w:sz w:val="28"/>
          <w:szCs w:val="28"/>
        </w:rPr>
        <w:t xml:space="preserve"> праздники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7 января - Рождество Христово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 xml:space="preserve">• 19 января - </w:t>
      </w:r>
      <w:r>
        <w:rPr>
          <w:rFonts w:eastAsia="Times New Roman"/>
          <w:sz w:val="28"/>
          <w:szCs w:val="28"/>
        </w:rPr>
        <w:t>Крещение Господне (Богоявление)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15 февраля - Сретение Господне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7 апреля - Благовещение Пресвятой Богор</w:t>
      </w:r>
      <w:r>
        <w:rPr>
          <w:rFonts w:eastAsia="Times New Roman"/>
          <w:sz w:val="28"/>
          <w:szCs w:val="28"/>
        </w:rPr>
        <w:t>одицы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 xml:space="preserve">• 19 </w:t>
      </w:r>
      <w:r>
        <w:rPr>
          <w:rFonts w:eastAsia="Times New Roman"/>
          <w:sz w:val="28"/>
          <w:szCs w:val="28"/>
        </w:rPr>
        <w:t>августа - Преображение Господне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28 августа</w:t>
      </w:r>
      <w:r>
        <w:rPr>
          <w:rFonts w:eastAsia="Times New Roman"/>
          <w:sz w:val="28"/>
          <w:szCs w:val="28"/>
        </w:rPr>
        <w:t xml:space="preserve"> - Успение Пресвятой Богородицы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21 сентября -</w:t>
      </w:r>
      <w:r>
        <w:rPr>
          <w:rFonts w:eastAsia="Times New Roman"/>
          <w:sz w:val="28"/>
          <w:szCs w:val="28"/>
        </w:rPr>
        <w:t xml:space="preserve"> Рождество Пресвятой Богородицы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27 сентябр</w:t>
      </w:r>
      <w:r>
        <w:rPr>
          <w:rFonts w:eastAsia="Times New Roman"/>
          <w:sz w:val="28"/>
          <w:szCs w:val="28"/>
        </w:rPr>
        <w:t>я - Воздвижение Креста Господня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4 декабря - Введен</w:t>
      </w:r>
      <w:r>
        <w:rPr>
          <w:rFonts w:eastAsia="Times New Roman"/>
          <w:sz w:val="28"/>
          <w:szCs w:val="28"/>
        </w:rPr>
        <w:t>ие во храм Пресвятой Богородицы</w:t>
      </w:r>
    </w:p>
    <w:p w:rsidR="007D10D8" w:rsidRDefault="007D10D8" w:rsidP="007D10D8">
      <w:pPr>
        <w:jc w:val="both"/>
        <w:rPr>
          <w:rFonts w:eastAsia="Times New Roman"/>
          <w:sz w:val="28"/>
          <w:szCs w:val="28"/>
        </w:rPr>
      </w:pP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Двунадесятые пе</w:t>
      </w:r>
      <w:r>
        <w:rPr>
          <w:rFonts w:eastAsia="Times New Roman"/>
          <w:sz w:val="28"/>
          <w:szCs w:val="28"/>
        </w:rPr>
        <w:t>реходящие праздники в 2020 году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12 апреля 2020 г</w:t>
      </w:r>
      <w:r>
        <w:rPr>
          <w:rFonts w:eastAsia="Times New Roman"/>
          <w:sz w:val="28"/>
          <w:szCs w:val="28"/>
        </w:rPr>
        <w:t xml:space="preserve">. - Вход </w:t>
      </w:r>
      <w:proofErr w:type="gramStart"/>
      <w:r>
        <w:rPr>
          <w:rFonts w:eastAsia="Times New Roman"/>
          <w:sz w:val="28"/>
          <w:szCs w:val="28"/>
        </w:rPr>
        <w:t>Господень  в</w:t>
      </w:r>
      <w:proofErr w:type="gramEnd"/>
      <w:r>
        <w:rPr>
          <w:rFonts w:eastAsia="Times New Roman"/>
          <w:sz w:val="28"/>
          <w:szCs w:val="28"/>
        </w:rPr>
        <w:t xml:space="preserve"> Иерусалим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28 ма</w:t>
      </w:r>
      <w:r>
        <w:rPr>
          <w:rFonts w:eastAsia="Times New Roman"/>
          <w:sz w:val="28"/>
          <w:szCs w:val="28"/>
        </w:rPr>
        <w:t>я 2020 г. - Вознесение Господне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7 июня 2020 г. - Ден</w:t>
      </w:r>
      <w:r>
        <w:rPr>
          <w:rFonts w:eastAsia="Times New Roman"/>
          <w:sz w:val="28"/>
          <w:szCs w:val="28"/>
        </w:rPr>
        <w:t>ь Святой Троицы. Пятидесятница.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Великие праздники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14 января - Обрезание Господне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7 ию</w:t>
      </w:r>
      <w:r>
        <w:rPr>
          <w:rFonts w:eastAsia="Times New Roman"/>
          <w:sz w:val="28"/>
          <w:szCs w:val="28"/>
        </w:rPr>
        <w:t>ля - Рождество Иоанна Предтечи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12 июля -</w:t>
      </w:r>
      <w:r>
        <w:rPr>
          <w:rFonts w:eastAsia="Times New Roman"/>
          <w:sz w:val="28"/>
          <w:szCs w:val="28"/>
        </w:rPr>
        <w:t xml:space="preserve"> Святых апостолов Петра и Павла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11 сентября - Ус</w:t>
      </w:r>
      <w:r>
        <w:rPr>
          <w:rFonts w:eastAsia="Times New Roman"/>
          <w:sz w:val="28"/>
          <w:szCs w:val="28"/>
        </w:rPr>
        <w:t>екновение главы Иоанна Предтечи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14 октября - Покров Пресвятой Богородицы</w:t>
      </w:r>
    </w:p>
    <w:p w:rsidR="007D10D8" w:rsidRDefault="007D10D8" w:rsidP="007D10D8">
      <w:pPr>
        <w:jc w:val="both"/>
        <w:rPr>
          <w:rFonts w:eastAsia="Times New Roman"/>
          <w:sz w:val="28"/>
          <w:szCs w:val="28"/>
        </w:rPr>
      </w:pP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Церковные</w:t>
      </w:r>
      <w:r>
        <w:rPr>
          <w:rFonts w:eastAsia="Times New Roman"/>
          <w:sz w:val="28"/>
          <w:szCs w:val="28"/>
        </w:rPr>
        <w:t xml:space="preserve"> многодневные посты в 2020 году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 xml:space="preserve">• 2 марта - 18 апреля 2020 г. - Великий </w:t>
      </w:r>
      <w:r>
        <w:rPr>
          <w:rFonts w:eastAsia="Times New Roman"/>
          <w:sz w:val="28"/>
          <w:szCs w:val="28"/>
        </w:rPr>
        <w:t>пост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 xml:space="preserve">• 15 июня </w:t>
      </w:r>
      <w:r>
        <w:rPr>
          <w:rFonts w:eastAsia="Times New Roman"/>
          <w:sz w:val="28"/>
          <w:szCs w:val="28"/>
        </w:rPr>
        <w:t>- 11 июля 2020 г. - Петров пост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14 - 27 а</w:t>
      </w:r>
      <w:r>
        <w:rPr>
          <w:rFonts w:eastAsia="Times New Roman"/>
          <w:sz w:val="28"/>
          <w:szCs w:val="28"/>
        </w:rPr>
        <w:t>вгуста 2020 г. - Успенский пост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28 ноября 2020 года - 6 января 2021 года - Рождественский пост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Церковные однодневные посты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среда и пятница всего года, за исклю</w:t>
      </w:r>
      <w:r>
        <w:rPr>
          <w:rFonts w:eastAsia="Times New Roman"/>
          <w:sz w:val="28"/>
          <w:szCs w:val="28"/>
        </w:rPr>
        <w:t>чением сплошных седмиц и Святок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18 января - Крещенский со</w:t>
      </w:r>
      <w:r>
        <w:rPr>
          <w:rFonts w:eastAsia="Times New Roman"/>
          <w:sz w:val="28"/>
          <w:szCs w:val="28"/>
        </w:rPr>
        <w:t>чельник (</w:t>
      </w:r>
      <w:proofErr w:type="spellStart"/>
      <w:r>
        <w:rPr>
          <w:rFonts w:eastAsia="Times New Roman"/>
          <w:sz w:val="28"/>
          <w:szCs w:val="28"/>
        </w:rPr>
        <w:t>Навечерие</w:t>
      </w:r>
      <w:proofErr w:type="spellEnd"/>
      <w:r>
        <w:rPr>
          <w:rFonts w:eastAsia="Times New Roman"/>
          <w:sz w:val="28"/>
          <w:szCs w:val="28"/>
        </w:rPr>
        <w:t xml:space="preserve"> Богоявления)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11 сентября - Ус</w:t>
      </w:r>
      <w:r>
        <w:rPr>
          <w:rFonts w:eastAsia="Times New Roman"/>
          <w:sz w:val="28"/>
          <w:szCs w:val="28"/>
        </w:rPr>
        <w:t>екновение главы Иоанна Предтечи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27 сентября - Воздвижение Креста Господня</w:t>
      </w:r>
    </w:p>
    <w:p w:rsidR="007D10D8" w:rsidRDefault="007D10D8" w:rsidP="007D10D8">
      <w:pPr>
        <w:jc w:val="both"/>
        <w:rPr>
          <w:rFonts w:eastAsia="Times New Roman"/>
          <w:sz w:val="28"/>
          <w:szCs w:val="28"/>
        </w:rPr>
      </w:pP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Сплошные седмицы в 2020 году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7 - 17 января - Святки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9 - 15 фев</w:t>
      </w:r>
      <w:r>
        <w:rPr>
          <w:rFonts w:eastAsia="Times New Roman"/>
          <w:sz w:val="28"/>
          <w:szCs w:val="28"/>
        </w:rPr>
        <w:t>раля 2020 г. - Мытаря и фарисея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24 февраля - 1 мар</w:t>
      </w:r>
      <w:r w:rsidR="00CA6963">
        <w:rPr>
          <w:rFonts w:eastAsia="Times New Roman"/>
          <w:sz w:val="28"/>
          <w:szCs w:val="28"/>
        </w:rPr>
        <w:t>та 2020 г. - Сырная (Масленица)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19 - 25 апрел</w:t>
      </w:r>
      <w:r>
        <w:rPr>
          <w:rFonts w:eastAsia="Times New Roman"/>
          <w:sz w:val="28"/>
          <w:szCs w:val="28"/>
        </w:rPr>
        <w:t>я 2020 г.- Пасхальная (Светлая)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lastRenderedPageBreak/>
        <w:t>• 7 - 13 июня 2020 г. - Троицкая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 xml:space="preserve">Дни особого </w:t>
      </w:r>
      <w:r>
        <w:rPr>
          <w:rFonts w:eastAsia="Times New Roman"/>
          <w:sz w:val="28"/>
          <w:szCs w:val="28"/>
        </w:rPr>
        <w:t>поминовения усопших в 2020 году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22 февраля 2020 г. - Суббота мясопустная (В</w:t>
      </w:r>
      <w:r>
        <w:rPr>
          <w:rFonts w:eastAsia="Times New Roman"/>
          <w:sz w:val="28"/>
          <w:szCs w:val="28"/>
        </w:rPr>
        <w:t>селенская родительская суббота)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14 марта 2020 г. - Суб</w:t>
      </w:r>
      <w:r>
        <w:rPr>
          <w:rFonts w:eastAsia="Times New Roman"/>
          <w:sz w:val="28"/>
          <w:szCs w:val="28"/>
        </w:rPr>
        <w:t>бота 2-й седмицы Великого поста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21 марта 2020 г.  - Суб</w:t>
      </w:r>
      <w:r>
        <w:rPr>
          <w:rFonts w:eastAsia="Times New Roman"/>
          <w:sz w:val="28"/>
          <w:szCs w:val="28"/>
        </w:rPr>
        <w:t>бота 3-й седмицы Великого поста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28 марта 2020 г.- Суб</w:t>
      </w:r>
      <w:r>
        <w:rPr>
          <w:rFonts w:eastAsia="Times New Roman"/>
          <w:sz w:val="28"/>
          <w:szCs w:val="28"/>
        </w:rPr>
        <w:t>бота 4-й седмицы Великого поста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28 ап</w:t>
      </w:r>
      <w:r>
        <w:rPr>
          <w:rFonts w:eastAsia="Times New Roman"/>
          <w:sz w:val="28"/>
          <w:szCs w:val="28"/>
        </w:rPr>
        <w:t xml:space="preserve">реля 2020 г. - </w:t>
      </w:r>
      <w:proofErr w:type="spellStart"/>
      <w:r>
        <w:rPr>
          <w:rFonts w:eastAsia="Times New Roman"/>
          <w:sz w:val="28"/>
          <w:szCs w:val="28"/>
        </w:rPr>
        <w:t>Радоница</w:t>
      </w:r>
      <w:proofErr w:type="spellEnd"/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>• 9 мая - Поминовение усопших воинов</w:t>
      </w:r>
    </w:p>
    <w:p w:rsidR="007D10D8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 xml:space="preserve">• 6 </w:t>
      </w:r>
      <w:r>
        <w:rPr>
          <w:rFonts w:eastAsia="Times New Roman"/>
          <w:sz w:val="28"/>
          <w:szCs w:val="28"/>
        </w:rPr>
        <w:t>июня 2020 г. - Суббота Троицкая</w:t>
      </w:r>
    </w:p>
    <w:p w:rsidR="00760F53" w:rsidRPr="007D10D8" w:rsidRDefault="007D10D8" w:rsidP="007D10D8">
      <w:pPr>
        <w:jc w:val="both"/>
        <w:rPr>
          <w:rFonts w:eastAsia="Times New Roman"/>
          <w:sz w:val="28"/>
          <w:szCs w:val="28"/>
        </w:rPr>
      </w:pPr>
      <w:r w:rsidRPr="007D10D8">
        <w:rPr>
          <w:rFonts w:eastAsia="Times New Roman"/>
          <w:sz w:val="28"/>
          <w:szCs w:val="28"/>
        </w:rPr>
        <w:t xml:space="preserve">• 7 ноября 2020 г. - Суббота </w:t>
      </w:r>
      <w:proofErr w:type="spellStart"/>
      <w:r w:rsidRPr="007D10D8">
        <w:rPr>
          <w:rFonts w:eastAsia="Times New Roman"/>
          <w:sz w:val="28"/>
          <w:szCs w:val="28"/>
        </w:rPr>
        <w:t>Димитриевская</w:t>
      </w:r>
      <w:proofErr w:type="spellEnd"/>
    </w:p>
    <w:p w:rsidR="00760F53" w:rsidRPr="007D10D8" w:rsidRDefault="00760F53" w:rsidP="007D10D8">
      <w:pPr>
        <w:jc w:val="both"/>
        <w:rPr>
          <w:rFonts w:eastAsia="Times New Roman"/>
          <w:sz w:val="28"/>
          <w:szCs w:val="28"/>
        </w:rPr>
      </w:pPr>
    </w:p>
    <w:p w:rsidR="00760F53" w:rsidRPr="007D10D8" w:rsidRDefault="00760F53" w:rsidP="007D10D8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7D10D8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0E0793" w:rsidRPr="007D10D8" w:rsidRDefault="000E0793" w:rsidP="00065213">
      <w:pPr>
        <w:jc w:val="both"/>
        <w:rPr>
          <w:rFonts w:eastAsia="Times New Roman"/>
          <w:sz w:val="28"/>
          <w:szCs w:val="28"/>
        </w:rPr>
      </w:pPr>
    </w:p>
    <w:p w:rsidR="00760F53" w:rsidRDefault="00760F53" w:rsidP="00760F53">
      <w:pPr>
        <w:jc w:val="right"/>
        <w:rPr>
          <w:rFonts w:ascii="Georgia" w:eastAsia="Times New Roman" w:hAnsi="Georgia"/>
        </w:rPr>
      </w:pPr>
      <w:r>
        <w:rPr>
          <w:noProof/>
        </w:rPr>
        <w:lastRenderedPageBreak/>
        <w:drawing>
          <wp:inline distT="0" distB="0" distL="0" distR="0" wp14:anchorId="37398A6D" wp14:editId="567A13B9">
            <wp:extent cx="5762929" cy="12305665"/>
            <wp:effectExtent l="0" t="0" r="9525" b="635"/>
            <wp:docPr id="4" name="Рисунок 4" descr="https://static1-repo.aif.ru/1/ed/105426/6d75004139b42517835d10a6acc65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1-repo.aif.ru/1/ed/105426/6d75004139b42517835d10a6acc6562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5" cy="1232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8D4"/>
    <w:multiLevelType w:val="multilevel"/>
    <w:tmpl w:val="96C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C49A6"/>
    <w:multiLevelType w:val="multilevel"/>
    <w:tmpl w:val="5D9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7090E"/>
    <w:multiLevelType w:val="multilevel"/>
    <w:tmpl w:val="443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DC1EA6"/>
    <w:multiLevelType w:val="hybridMultilevel"/>
    <w:tmpl w:val="E33E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01F64"/>
    <w:multiLevelType w:val="hybridMultilevel"/>
    <w:tmpl w:val="FF8C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C59C6"/>
    <w:multiLevelType w:val="hybridMultilevel"/>
    <w:tmpl w:val="3E3E45A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3D51"/>
    <w:multiLevelType w:val="hybridMultilevel"/>
    <w:tmpl w:val="2646B28A"/>
    <w:lvl w:ilvl="0" w:tplc="17B6FF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615EF"/>
    <w:multiLevelType w:val="multilevel"/>
    <w:tmpl w:val="5A7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10509"/>
    <w:multiLevelType w:val="multilevel"/>
    <w:tmpl w:val="AD3E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46EF9"/>
    <w:multiLevelType w:val="hybridMultilevel"/>
    <w:tmpl w:val="3A22BB3A"/>
    <w:lvl w:ilvl="0" w:tplc="280CC65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25671B12"/>
    <w:multiLevelType w:val="hybridMultilevel"/>
    <w:tmpl w:val="9BBE5056"/>
    <w:lvl w:ilvl="0" w:tplc="8C3E9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E5CC1"/>
    <w:multiLevelType w:val="hybridMultilevel"/>
    <w:tmpl w:val="0CA43B0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271E5"/>
    <w:multiLevelType w:val="hybridMultilevel"/>
    <w:tmpl w:val="7CA8D5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4">
    <w:nsid w:val="2FAB5D0B"/>
    <w:multiLevelType w:val="multilevel"/>
    <w:tmpl w:val="8E14F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C09A6"/>
    <w:multiLevelType w:val="multilevel"/>
    <w:tmpl w:val="88C2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D31D0"/>
    <w:multiLevelType w:val="multilevel"/>
    <w:tmpl w:val="704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6F0B78"/>
    <w:multiLevelType w:val="multilevel"/>
    <w:tmpl w:val="6750C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255A8"/>
    <w:multiLevelType w:val="multilevel"/>
    <w:tmpl w:val="865E2D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41404"/>
    <w:multiLevelType w:val="multilevel"/>
    <w:tmpl w:val="1E00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74353"/>
    <w:multiLevelType w:val="multilevel"/>
    <w:tmpl w:val="024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97FFD"/>
    <w:multiLevelType w:val="multilevel"/>
    <w:tmpl w:val="B3E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A1B57"/>
    <w:multiLevelType w:val="hybridMultilevel"/>
    <w:tmpl w:val="FFE83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F4D2A"/>
    <w:multiLevelType w:val="multilevel"/>
    <w:tmpl w:val="14E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CA0A3E"/>
    <w:multiLevelType w:val="hybridMultilevel"/>
    <w:tmpl w:val="25C416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42E0A8F"/>
    <w:multiLevelType w:val="multilevel"/>
    <w:tmpl w:val="71C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8A3532"/>
    <w:multiLevelType w:val="hybridMultilevel"/>
    <w:tmpl w:val="2E96BB22"/>
    <w:lvl w:ilvl="0" w:tplc="B5C03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F13C12"/>
    <w:multiLevelType w:val="hybridMultilevel"/>
    <w:tmpl w:val="86EE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04645"/>
    <w:multiLevelType w:val="hybridMultilevel"/>
    <w:tmpl w:val="CFC45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005BC"/>
    <w:multiLevelType w:val="multilevel"/>
    <w:tmpl w:val="583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2B2B95"/>
    <w:multiLevelType w:val="multilevel"/>
    <w:tmpl w:val="818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A4E97"/>
    <w:multiLevelType w:val="multilevel"/>
    <w:tmpl w:val="5AC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0C2219"/>
    <w:multiLevelType w:val="multilevel"/>
    <w:tmpl w:val="7F8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900938"/>
    <w:multiLevelType w:val="multilevel"/>
    <w:tmpl w:val="E872E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6"/>
  </w:num>
  <w:num w:numId="4">
    <w:abstractNumId w:val="23"/>
  </w:num>
  <w:num w:numId="5">
    <w:abstractNumId w:val="11"/>
  </w:num>
  <w:num w:numId="6">
    <w:abstractNumId w:val="10"/>
  </w:num>
  <w:num w:numId="7">
    <w:abstractNumId w:val="2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9"/>
  </w:num>
  <w:num w:numId="18">
    <w:abstractNumId w:val="27"/>
  </w:num>
  <w:num w:numId="19">
    <w:abstractNumId w:val="18"/>
  </w:num>
  <w:num w:numId="20">
    <w:abstractNumId w:val="12"/>
  </w:num>
  <w:num w:numId="21">
    <w:abstractNumId w:val="30"/>
  </w:num>
  <w:num w:numId="22">
    <w:abstractNumId w:val="26"/>
  </w:num>
  <w:num w:numId="23">
    <w:abstractNumId w:val="19"/>
  </w:num>
  <w:num w:numId="24">
    <w:abstractNumId w:val="4"/>
  </w:num>
  <w:num w:numId="25">
    <w:abstractNumId w:val="29"/>
  </w:num>
  <w:num w:numId="26">
    <w:abstractNumId w:val="5"/>
  </w:num>
  <w:num w:numId="27">
    <w:abstractNumId w:val="13"/>
  </w:num>
  <w:num w:numId="28">
    <w:abstractNumId w:val="28"/>
  </w:num>
  <w:num w:numId="29">
    <w:abstractNumId w:val="15"/>
  </w:num>
  <w:num w:numId="30">
    <w:abstractNumId w:val="7"/>
  </w:num>
  <w:num w:numId="31">
    <w:abstractNumId w:val="22"/>
  </w:num>
  <w:num w:numId="32">
    <w:abstractNumId w:val="33"/>
  </w:num>
  <w:num w:numId="33">
    <w:abstractNumId w:val="14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4"/>
    <w:rsid w:val="00000CB1"/>
    <w:rsid w:val="0000380B"/>
    <w:rsid w:val="000054ED"/>
    <w:rsid w:val="0001367D"/>
    <w:rsid w:val="0004485D"/>
    <w:rsid w:val="00052C07"/>
    <w:rsid w:val="00065213"/>
    <w:rsid w:val="000756A8"/>
    <w:rsid w:val="00077E00"/>
    <w:rsid w:val="00086BA5"/>
    <w:rsid w:val="00093759"/>
    <w:rsid w:val="00097A39"/>
    <w:rsid w:val="000A12B6"/>
    <w:rsid w:val="000A620F"/>
    <w:rsid w:val="000C31EF"/>
    <w:rsid w:val="000C4C6C"/>
    <w:rsid w:val="000C4E91"/>
    <w:rsid w:val="000E0793"/>
    <w:rsid w:val="0010551D"/>
    <w:rsid w:val="00106684"/>
    <w:rsid w:val="00134234"/>
    <w:rsid w:val="00134565"/>
    <w:rsid w:val="00145B9E"/>
    <w:rsid w:val="00150BE0"/>
    <w:rsid w:val="00166389"/>
    <w:rsid w:val="001939A0"/>
    <w:rsid w:val="001948D0"/>
    <w:rsid w:val="001A598B"/>
    <w:rsid w:val="001B0974"/>
    <w:rsid w:val="001B0C52"/>
    <w:rsid w:val="001C0A8C"/>
    <w:rsid w:val="001C2D02"/>
    <w:rsid w:val="001D6E12"/>
    <w:rsid w:val="00206B37"/>
    <w:rsid w:val="002270F4"/>
    <w:rsid w:val="00235D14"/>
    <w:rsid w:val="00253CAE"/>
    <w:rsid w:val="002565FD"/>
    <w:rsid w:val="00276707"/>
    <w:rsid w:val="002830A3"/>
    <w:rsid w:val="002910B2"/>
    <w:rsid w:val="00293439"/>
    <w:rsid w:val="00297CDA"/>
    <w:rsid w:val="002C0F22"/>
    <w:rsid w:val="002E2875"/>
    <w:rsid w:val="002E7162"/>
    <w:rsid w:val="002F5DE2"/>
    <w:rsid w:val="002F7DB8"/>
    <w:rsid w:val="0031163A"/>
    <w:rsid w:val="00320F83"/>
    <w:rsid w:val="0033182E"/>
    <w:rsid w:val="003512F6"/>
    <w:rsid w:val="0035265B"/>
    <w:rsid w:val="003748AA"/>
    <w:rsid w:val="00386EA4"/>
    <w:rsid w:val="003C73FA"/>
    <w:rsid w:val="003D4558"/>
    <w:rsid w:val="003E5E6F"/>
    <w:rsid w:val="00400FCB"/>
    <w:rsid w:val="00403EEA"/>
    <w:rsid w:val="0041013B"/>
    <w:rsid w:val="004135A2"/>
    <w:rsid w:val="00433A83"/>
    <w:rsid w:val="004444C8"/>
    <w:rsid w:val="00452A79"/>
    <w:rsid w:val="0046338E"/>
    <w:rsid w:val="004749C1"/>
    <w:rsid w:val="00491C70"/>
    <w:rsid w:val="004A7370"/>
    <w:rsid w:val="004B0B49"/>
    <w:rsid w:val="004B704B"/>
    <w:rsid w:val="004C11A2"/>
    <w:rsid w:val="004E7958"/>
    <w:rsid w:val="004E7A08"/>
    <w:rsid w:val="004F137A"/>
    <w:rsid w:val="0050555F"/>
    <w:rsid w:val="00506466"/>
    <w:rsid w:val="005122FA"/>
    <w:rsid w:val="005634CB"/>
    <w:rsid w:val="00564F3C"/>
    <w:rsid w:val="0059035E"/>
    <w:rsid w:val="0059276E"/>
    <w:rsid w:val="005A334F"/>
    <w:rsid w:val="005E3880"/>
    <w:rsid w:val="00611400"/>
    <w:rsid w:val="00622DA7"/>
    <w:rsid w:val="0063556E"/>
    <w:rsid w:val="00655B57"/>
    <w:rsid w:val="006603A3"/>
    <w:rsid w:val="00690DE7"/>
    <w:rsid w:val="00692119"/>
    <w:rsid w:val="006926CE"/>
    <w:rsid w:val="006A6D78"/>
    <w:rsid w:val="006B14C3"/>
    <w:rsid w:val="006B4068"/>
    <w:rsid w:val="006E0231"/>
    <w:rsid w:val="00711C5F"/>
    <w:rsid w:val="00724903"/>
    <w:rsid w:val="007344C6"/>
    <w:rsid w:val="00734DDB"/>
    <w:rsid w:val="007601D6"/>
    <w:rsid w:val="00760F53"/>
    <w:rsid w:val="00763BE5"/>
    <w:rsid w:val="007716D5"/>
    <w:rsid w:val="0077230B"/>
    <w:rsid w:val="00796ED7"/>
    <w:rsid w:val="007B3C38"/>
    <w:rsid w:val="007C4E0F"/>
    <w:rsid w:val="007D10D8"/>
    <w:rsid w:val="007D4711"/>
    <w:rsid w:val="007E4C86"/>
    <w:rsid w:val="007F1E75"/>
    <w:rsid w:val="0080604E"/>
    <w:rsid w:val="0082174E"/>
    <w:rsid w:val="00836758"/>
    <w:rsid w:val="00841AAC"/>
    <w:rsid w:val="00843F44"/>
    <w:rsid w:val="0084466C"/>
    <w:rsid w:val="00876651"/>
    <w:rsid w:val="008A1861"/>
    <w:rsid w:val="008A7D67"/>
    <w:rsid w:val="008B27C6"/>
    <w:rsid w:val="008C258A"/>
    <w:rsid w:val="008D43B2"/>
    <w:rsid w:val="008F07A8"/>
    <w:rsid w:val="008F1811"/>
    <w:rsid w:val="00900580"/>
    <w:rsid w:val="0090563E"/>
    <w:rsid w:val="0090725C"/>
    <w:rsid w:val="00937C61"/>
    <w:rsid w:val="0095734D"/>
    <w:rsid w:val="009618AC"/>
    <w:rsid w:val="00994460"/>
    <w:rsid w:val="00995C27"/>
    <w:rsid w:val="00995D20"/>
    <w:rsid w:val="009D0A1A"/>
    <w:rsid w:val="009E7445"/>
    <w:rsid w:val="00A12EBF"/>
    <w:rsid w:val="00A16DCA"/>
    <w:rsid w:val="00A2204B"/>
    <w:rsid w:val="00A2472D"/>
    <w:rsid w:val="00A251C0"/>
    <w:rsid w:val="00A40AC0"/>
    <w:rsid w:val="00A55485"/>
    <w:rsid w:val="00A613CA"/>
    <w:rsid w:val="00A8475A"/>
    <w:rsid w:val="00AA0053"/>
    <w:rsid w:val="00AC363E"/>
    <w:rsid w:val="00AD1E59"/>
    <w:rsid w:val="00B16DAF"/>
    <w:rsid w:val="00B33DCF"/>
    <w:rsid w:val="00B5317D"/>
    <w:rsid w:val="00B64B5E"/>
    <w:rsid w:val="00B7037D"/>
    <w:rsid w:val="00B82598"/>
    <w:rsid w:val="00B95A9D"/>
    <w:rsid w:val="00BA1932"/>
    <w:rsid w:val="00BA2CE4"/>
    <w:rsid w:val="00BA41D3"/>
    <w:rsid w:val="00C31EA4"/>
    <w:rsid w:val="00C6512E"/>
    <w:rsid w:val="00C72FC7"/>
    <w:rsid w:val="00C800F9"/>
    <w:rsid w:val="00C922FF"/>
    <w:rsid w:val="00C96666"/>
    <w:rsid w:val="00C97AB2"/>
    <w:rsid w:val="00CA261E"/>
    <w:rsid w:val="00CA27D3"/>
    <w:rsid w:val="00CA6963"/>
    <w:rsid w:val="00CA6C6B"/>
    <w:rsid w:val="00CB2909"/>
    <w:rsid w:val="00CE6CDD"/>
    <w:rsid w:val="00D0197C"/>
    <w:rsid w:val="00D0676C"/>
    <w:rsid w:val="00D14007"/>
    <w:rsid w:val="00D33C52"/>
    <w:rsid w:val="00D70C84"/>
    <w:rsid w:val="00D726CF"/>
    <w:rsid w:val="00D76324"/>
    <w:rsid w:val="00D810FD"/>
    <w:rsid w:val="00D8133C"/>
    <w:rsid w:val="00DC1655"/>
    <w:rsid w:val="00DC3E56"/>
    <w:rsid w:val="00DD0F06"/>
    <w:rsid w:val="00E12970"/>
    <w:rsid w:val="00E42D57"/>
    <w:rsid w:val="00E551B4"/>
    <w:rsid w:val="00E63885"/>
    <w:rsid w:val="00E7128C"/>
    <w:rsid w:val="00EA4212"/>
    <w:rsid w:val="00EE681F"/>
    <w:rsid w:val="00F01F76"/>
    <w:rsid w:val="00F0271F"/>
    <w:rsid w:val="00F10467"/>
    <w:rsid w:val="00F678AD"/>
    <w:rsid w:val="00F73B35"/>
    <w:rsid w:val="00F76B82"/>
    <w:rsid w:val="00F82676"/>
    <w:rsid w:val="00FA32F7"/>
    <w:rsid w:val="00FA3A72"/>
    <w:rsid w:val="00FA737C"/>
    <w:rsid w:val="00FB121E"/>
    <w:rsid w:val="00FD0350"/>
    <w:rsid w:val="00FD2EBC"/>
    <w:rsid w:val="00FE2F6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E8B4-44CE-466B-8382-512B68CC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FCB"/>
    <w:pPr>
      <w:spacing w:after="223"/>
      <w:jc w:val="both"/>
    </w:pPr>
  </w:style>
  <w:style w:type="paragraph" w:customStyle="1" w:styleId="printredaction-line">
    <w:name w:val="print_redaction-line"/>
    <w:basedOn w:val="a"/>
    <w:rsid w:val="00400FCB"/>
    <w:pPr>
      <w:spacing w:after="223"/>
      <w:jc w:val="both"/>
    </w:pPr>
  </w:style>
  <w:style w:type="character" w:styleId="a4">
    <w:name w:val="Strong"/>
    <w:basedOn w:val="a0"/>
    <w:uiPriority w:val="22"/>
    <w:qFormat/>
    <w:rsid w:val="00400FCB"/>
    <w:rPr>
      <w:b/>
      <w:bCs/>
    </w:rPr>
  </w:style>
  <w:style w:type="paragraph" w:customStyle="1" w:styleId="22">
    <w:name w:val="введение 22"/>
    <w:basedOn w:val="1"/>
    <w:uiPriority w:val="99"/>
    <w:rsid w:val="00E63885"/>
    <w:pPr>
      <w:spacing w:before="0" w:after="20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3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E7958"/>
    <w:pPr>
      <w:ind w:left="720"/>
      <w:contextualSpacing/>
    </w:pPr>
  </w:style>
  <w:style w:type="table" w:styleId="a6">
    <w:name w:val="Table Grid"/>
    <w:basedOn w:val="a1"/>
    <w:uiPriority w:val="39"/>
    <w:rsid w:val="0082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2676"/>
  </w:style>
  <w:style w:type="character" w:customStyle="1" w:styleId="apple-converted-space">
    <w:name w:val="apple-converted-space"/>
    <w:basedOn w:val="a0"/>
    <w:rsid w:val="00F82676"/>
  </w:style>
  <w:style w:type="character" w:styleId="a8">
    <w:name w:val="Hyperlink"/>
    <w:basedOn w:val="a0"/>
    <w:uiPriority w:val="99"/>
    <w:unhideWhenUsed/>
    <w:rsid w:val="00C922FF"/>
    <w:rPr>
      <w:color w:val="0563C1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03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"/>
    <w:rsid w:val="006B4068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B2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7C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7037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724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nravstvennost-i-duxovno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source.org/wiki/%D0%9E%D1%82_%D0%9B%D1%83%D0%BA%D0%B8_%D1%81%D0%B2%D1%8F%D1%82%D0%BE%D0%B5_%D0%B1%D0%BB%D0%B0%D0%B3%D0%BE%D0%B2%D0%B5%D1%81%D1%82%D0%B2%D0%BE%D0%B2%D0%B0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5%D0%B2%D0%B0%D0%BD%D0%B3%D0%B5%D0%BB%D0%B8%D0%B5_%D0%BE%D1%82_%D0%9B%D1%83%D0%BA%D0%B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culture.ru/mov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ok.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Рыженко</dc:creator>
  <cp:keywords/>
  <dc:description/>
  <cp:lastModifiedBy>Admin</cp:lastModifiedBy>
  <cp:revision>12</cp:revision>
  <cp:lastPrinted>2019-12-09T12:16:00Z</cp:lastPrinted>
  <dcterms:created xsi:type="dcterms:W3CDTF">2019-11-05T11:03:00Z</dcterms:created>
  <dcterms:modified xsi:type="dcterms:W3CDTF">2019-12-09T12:16:00Z</dcterms:modified>
</cp:coreProperties>
</file>